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281857">
      <w:pPr>
        <w:pStyle w:val="Title"/>
      </w:pPr>
      <w:r>
        <w:t xml:space="preserve">Zechariah </w:t>
      </w:r>
      <w:r w:rsidR="009A53C0">
        <w:t>1</w:t>
      </w:r>
      <w:r w:rsidR="00276F14">
        <w:t>4</w:t>
      </w:r>
      <w:r w:rsidR="00675425">
        <w:t>:</w:t>
      </w:r>
      <w:r w:rsidR="00CC21C1">
        <w:t>6-11</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5E313D" w:rsidP="00E64D07">
      <w:pPr>
        <w:pStyle w:val="Affiliation"/>
        <w:spacing w:before="60" w:after="240"/>
      </w:pPr>
      <w:r>
        <w:t>November</w:t>
      </w:r>
      <w:r w:rsidR="000C798D">
        <w:t xml:space="preserve"> 2017</w:t>
      </w:r>
    </w:p>
    <w:p w:rsidR="00252A2B" w:rsidRPr="002D2884" w:rsidRDefault="00252A2B" w:rsidP="00252A2B">
      <w:pPr>
        <w:pStyle w:val="Scripture"/>
        <w:rPr>
          <w:color w:val="auto"/>
        </w:rPr>
      </w:pPr>
      <w:r w:rsidRPr="002D2884">
        <w:rPr>
          <w:rStyle w:val="ScriptureChar"/>
          <w:b/>
          <w:bCs/>
          <w:i/>
          <w:iCs/>
          <w:color w:val="auto"/>
        </w:rPr>
        <w:t>Zechariah 14:6–11</w:t>
      </w:r>
      <w:r w:rsidRPr="002D2884">
        <w:rPr>
          <w:rStyle w:val="ScriptureChar"/>
          <w:color w:val="auto"/>
        </w:rPr>
        <w:t xml:space="preserve"> (ESV)</w:t>
      </w:r>
      <w:r w:rsidRPr="002D2884">
        <w:rPr>
          <w:rStyle w:val="ScriptureChar"/>
          <w:color w:val="auto"/>
        </w:rPr>
        <w:br/>
      </w:r>
      <w:r w:rsidRPr="002D2884">
        <w:rPr>
          <w:rStyle w:val="ScriptureChar"/>
          <w:b/>
          <w:bCs/>
          <w:color w:val="auto"/>
          <w:vertAlign w:val="superscript"/>
        </w:rPr>
        <w:t>6</w:t>
      </w:r>
      <w:r w:rsidRPr="002D2884">
        <w:rPr>
          <w:rStyle w:val="ScriptureChar"/>
          <w:color w:val="auto"/>
        </w:rPr>
        <w:t xml:space="preserve"> </w:t>
      </w:r>
      <w:r w:rsidRPr="002D2884">
        <w:rPr>
          <w:color w:val="auto"/>
        </w:rPr>
        <w:t xml:space="preserve">On that day there shall be no light, cold, or frost. </w:t>
      </w:r>
      <w:r w:rsidRPr="002D2884">
        <w:rPr>
          <w:rStyle w:val="ScriptureChar"/>
          <w:b/>
          <w:bCs/>
          <w:color w:val="auto"/>
          <w:vertAlign w:val="superscript"/>
        </w:rPr>
        <w:t>7</w:t>
      </w:r>
      <w:r w:rsidRPr="002D2884">
        <w:rPr>
          <w:rStyle w:val="ScriptureChar"/>
          <w:color w:val="auto"/>
        </w:rPr>
        <w:t xml:space="preserve"> </w:t>
      </w:r>
      <w:r w:rsidRPr="002D2884">
        <w:rPr>
          <w:color w:val="auto"/>
        </w:rPr>
        <w:t xml:space="preserve">And there shall be a unique day, which is known to </w:t>
      </w:r>
      <w:r w:rsidR="005E313D" w:rsidRPr="002D2884">
        <w:rPr>
          <w:color w:val="auto"/>
        </w:rPr>
        <w:t>YHWH</w:t>
      </w:r>
      <w:r w:rsidRPr="002D2884">
        <w:rPr>
          <w:color w:val="auto"/>
        </w:rPr>
        <w:t xml:space="preserve">, neither day nor night, but at evening time there shall be light. </w:t>
      </w:r>
      <w:r w:rsidRPr="002D2884">
        <w:rPr>
          <w:rStyle w:val="ScriptureChar"/>
          <w:b/>
          <w:bCs/>
          <w:color w:val="auto"/>
          <w:vertAlign w:val="superscript"/>
        </w:rPr>
        <w:t>8</w:t>
      </w:r>
      <w:r w:rsidRPr="002D2884">
        <w:rPr>
          <w:rStyle w:val="ScriptureChar"/>
          <w:color w:val="auto"/>
        </w:rPr>
        <w:t xml:space="preserve"> </w:t>
      </w:r>
      <w:r w:rsidRPr="002D2884">
        <w:rPr>
          <w:color w:val="auto"/>
        </w:rPr>
        <w:t xml:space="preserve">On that day living waters shall flow out from Jerusalem, half of them to the eastern sea and half of them to the western sea. It shall continue in summer as in winter. </w:t>
      </w:r>
      <w:r w:rsidRPr="002D2884">
        <w:rPr>
          <w:rStyle w:val="ScriptureChar"/>
          <w:b/>
          <w:bCs/>
          <w:color w:val="auto"/>
          <w:vertAlign w:val="superscript"/>
        </w:rPr>
        <w:t>9</w:t>
      </w:r>
      <w:r w:rsidRPr="002D2884">
        <w:rPr>
          <w:rStyle w:val="ScriptureChar"/>
          <w:color w:val="auto"/>
        </w:rPr>
        <w:t xml:space="preserve"> </w:t>
      </w:r>
      <w:r w:rsidRPr="002D2884">
        <w:rPr>
          <w:color w:val="auto"/>
        </w:rPr>
        <w:t xml:space="preserve">And </w:t>
      </w:r>
      <w:r w:rsidR="005E313D" w:rsidRPr="002D2884">
        <w:rPr>
          <w:color w:val="auto"/>
        </w:rPr>
        <w:t>YHWH</w:t>
      </w:r>
      <w:r w:rsidRPr="002D2884">
        <w:rPr>
          <w:color w:val="auto"/>
        </w:rPr>
        <w:t xml:space="preserve"> will be king over all the earth. On that day </w:t>
      </w:r>
      <w:r w:rsidR="005E313D" w:rsidRPr="002D2884">
        <w:rPr>
          <w:color w:val="auto"/>
        </w:rPr>
        <w:t>YHWH</w:t>
      </w:r>
      <w:r w:rsidRPr="002D2884">
        <w:rPr>
          <w:color w:val="auto"/>
        </w:rPr>
        <w:t xml:space="preserve"> will be one and his name one. </w:t>
      </w:r>
      <w:r w:rsidRPr="002D2884">
        <w:rPr>
          <w:rStyle w:val="ScriptureChar"/>
          <w:b/>
          <w:bCs/>
          <w:color w:val="auto"/>
          <w:vertAlign w:val="superscript"/>
        </w:rPr>
        <w:t>10</w:t>
      </w:r>
      <w:r w:rsidRPr="002D2884">
        <w:rPr>
          <w:rStyle w:val="ScriptureChar"/>
          <w:color w:val="auto"/>
        </w:rPr>
        <w:t xml:space="preserve"> </w:t>
      </w:r>
      <w:r w:rsidRPr="002D2884">
        <w:rPr>
          <w:color w:val="auto"/>
        </w:rPr>
        <w:t xml:space="preserve">The whole land shall be turned into a plain from </w:t>
      </w:r>
      <w:proofErr w:type="spellStart"/>
      <w:r w:rsidRPr="002D2884">
        <w:rPr>
          <w:color w:val="auto"/>
        </w:rPr>
        <w:t>Geba</w:t>
      </w:r>
      <w:proofErr w:type="spellEnd"/>
      <w:r w:rsidRPr="002D2884">
        <w:rPr>
          <w:color w:val="auto"/>
        </w:rPr>
        <w:t xml:space="preserve"> to </w:t>
      </w:r>
      <w:proofErr w:type="spellStart"/>
      <w:r w:rsidRPr="002D2884">
        <w:rPr>
          <w:color w:val="auto"/>
        </w:rPr>
        <w:t>Rimmon</w:t>
      </w:r>
      <w:proofErr w:type="spellEnd"/>
      <w:r w:rsidRPr="002D2884">
        <w:rPr>
          <w:color w:val="auto"/>
        </w:rPr>
        <w:t xml:space="preserve"> south of Jerusalem. But Jerusalem shall remain aloft on its site from the Gate of Benjamin to the place of the former gate, to the Corner Gate, and from the Tower of </w:t>
      </w:r>
      <w:proofErr w:type="spellStart"/>
      <w:r w:rsidRPr="002D2884">
        <w:rPr>
          <w:color w:val="auto"/>
        </w:rPr>
        <w:t>Hananel</w:t>
      </w:r>
      <w:proofErr w:type="spellEnd"/>
      <w:r w:rsidRPr="002D2884">
        <w:rPr>
          <w:color w:val="auto"/>
        </w:rPr>
        <w:t xml:space="preserve"> to the king’s winepresses. </w:t>
      </w:r>
      <w:r w:rsidRPr="002D2884">
        <w:rPr>
          <w:rStyle w:val="ScriptureChar"/>
          <w:b/>
          <w:bCs/>
          <w:color w:val="auto"/>
          <w:vertAlign w:val="superscript"/>
        </w:rPr>
        <w:t>11</w:t>
      </w:r>
      <w:r w:rsidRPr="002D2884">
        <w:rPr>
          <w:rStyle w:val="ScriptureChar"/>
          <w:color w:val="auto"/>
        </w:rPr>
        <w:t xml:space="preserve"> </w:t>
      </w:r>
      <w:r w:rsidRPr="002D2884">
        <w:rPr>
          <w:color w:val="auto"/>
        </w:rPr>
        <w:t xml:space="preserve">And it shall be inhabited, for there shall never again be a decree of utter destruction. Jerusalem shall dwell in security. </w:t>
      </w:r>
    </w:p>
    <w:p w:rsidR="00844712" w:rsidRDefault="001E0105" w:rsidP="00276F14">
      <w:pPr>
        <w:pStyle w:val="question"/>
        <w:rPr>
          <w:lang w:bidi="he-IL"/>
        </w:rPr>
      </w:pPr>
      <w:r>
        <w:rPr>
          <w:lang w:bidi="he-IL"/>
        </w:rPr>
        <w:t>Summari</w:t>
      </w:r>
      <w:r w:rsidR="002B3F4C">
        <w:rPr>
          <w:lang w:bidi="he-IL"/>
        </w:rPr>
        <w:t xml:space="preserve">ze the first part of this oracle, found in </w:t>
      </w:r>
      <w:proofErr w:type="spellStart"/>
      <w:r>
        <w:rPr>
          <w:lang w:bidi="he-IL"/>
        </w:rPr>
        <w:t>Zech</w:t>
      </w:r>
      <w:proofErr w:type="spellEnd"/>
      <w:r>
        <w:rPr>
          <w:lang w:bidi="he-IL"/>
        </w:rPr>
        <w:t xml:space="preserve"> 12</w:t>
      </w:r>
      <w:r w:rsidR="00276F14">
        <w:rPr>
          <w:lang w:bidi="he-IL"/>
        </w:rPr>
        <w:t>-13</w:t>
      </w:r>
      <w:r>
        <w:rPr>
          <w:lang w:bidi="he-IL"/>
        </w:rPr>
        <w:t>.</w:t>
      </w:r>
    </w:p>
    <w:p w:rsidR="00512BBA" w:rsidRDefault="00CE63BD" w:rsidP="00512BBA">
      <w:pPr>
        <w:pStyle w:val="question"/>
        <w:rPr>
          <w:lang w:bidi="he-IL"/>
        </w:rPr>
      </w:pPr>
      <w:r>
        <w:rPr>
          <w:lang w:bidi="he-IL"/>
        </w:rPr>
        <w:t>List the special characteristics of that</w:t>
      </w:r>
      <w:r w:rsidR="00492F58">
        <w:rPr>
          <w:lang w:bidi="he-IL"/>
        </w:rPr>
        <w:t xml:space="preserve"> “day of YHWH” as described in </w:t>
      </w:r>
      <w:proofErr w:type="spellStart"/>
      <w:r w:rsidR="00492F58">
        <w:rPr>
          <w:lang w:bidi="he-IL"/>
        </w:rPr>
        <w:t>Zech</w:t>
      </w:r>
      <w:proofErr w:type="spellEnd"/>
      <w:r w:rsidR="00492F58">
        <w:rPr>
          <w:lang w:bidi="he-IL"/>
        </w:rPr>
        <w:t xml:space="preserve"> 14:6-7.</w:t>
      </w:r>
    </w:p>
    <w:p w:rsidR="002A3653" w:rsidRDefault="002A3653" w:rsidP="002A3653">
      <w:pPr>
        <w:pStyle w:val="question"/>
        <w:rPr>
          <w:lang w:bidi="he-IL"/>
        </w:rPr>
      </w:pPr>
      <w:r>
        <w:rPr>
          <w:lang w:bidi="he-IL"/>
        </w:rPr>
        <w:t xml:space="preserve">Look at how different versions translate </w:t>
      </w:r>
      <w:proofErr w:type="spellStart"/>
      <w:r>
        <w:rPr>
          <w:lang w:bidi="he-IL"/>
        </w:rPr>
        <w:t>Zech</w:t>
      </w:r>
      <w:proofErr w:type="spellEnd"/>
      <w:r>
        <w:rPr>
          <w:lang w:bidi="he-IL"/>
        </w:rPr>
        <w:t xml:space="preserve"> 14:6b “cold or frost”. Why is there such discrepancy?</w:t>
      </w:r>
    </w:p>
    <w:p w:rsidR="00492F58" w:rsidRDefault="00492F58" w:rsidP="00492F58">
      <w:pPr>
        <w:pStyle w:val="question"/>
        <w:rPr>
          <w:lang w:bidi="he-IL"/>
        </w:rPr>
      </w:pPr>
      <w:r>
        <w:rPr>
          <w:lang w:bidi="he-IL"/>
        </w:rPr>
        <w:t xml:space="preserve">How might we reconcile that </w:t>
      </w:r>
      <w:proofErr w:type="spellStart"/>
      <w:r>
        <w:rPr>
          <w:lang w:bidi="he-IL"/>
        </w:rPr>
        <w:t>Zech</w:t>
      </w:r>
      <w:proofErr w:type="spellEnd"/>
      <w:r>
        <w:rPr>
          <w:lang w:bidi="he-IL"/>
        </w:rPr>
        <w:t xml:space="preserve"> 14:6 says there will be “no light”, but </w:t>
      </w:r>
      <w:proofErr w:type="spellStart"/>
      <w:r>
        <w:rPr>
          <w:lang w:bidi="he-IL"/>
        </w:rPr>
        <w:t>Zech</w:t>
      </w:r>
      <w:proofErr w:type="spellEnd"/>
      <w:r>
        <w:rPr>
          <w:lang w:bidi="he-IL"/>
        </w:rPr>
        <w:t xml:space="preserve"> 14:7 says that “at evening time there shall be light”</w:t>
      </w:r>
      <w:r w:rsidR="004A4D17">
        <w:rPr>
          <w:lang w:bidi="he-IL"/>
        </w:rPr>
        <w:t>?</w:t>
      </w:r>
    </w:p>
    <w:p w:rsidR="007F67E7" w:rsidRDefault="002778EA" w:rsidP="00C72C4A">
      <w:pPr>
        <w:pStyle w:val="question"/>
        <w:rPr>
          <w:lang w:bidi="he-IL"/>
        </w:rPr>
      </w:pPr>
      <w:r>
        <w:rPr>
          <w:lang w:bidi="he-IL"/>
        </w:rPr>
        <w:t xml:space="preserve">Can you find other Scripture which </w:t>
      </w:r>
      <w:r w:rsidR="00C72C4A">
        <w:rPr>
          <w:lang w:bidi="he-IL"/>
        </w:rPr>
        <w:t xml:space="preserve">indicate that “on that day” there will be </w:t>
      </w:r>
      <w:r>
        <w:rPr>
          <w:lang w:bidi="he-IL"/>
        </w:rPr>
        <w:t xml:space="preserve">changes to the sun, </w:t>
      </w:r>
      <w:r w:rsidR="00C72C4A">
        <w:rPr>
          <w:lang w:bidi="he-IL"/>
        </w:rPr>
        <w:t>moon, light, day and night, etc.?</w:t>
      </w:r>
      <w:r w:rsidR="00161485">
        <w:rPr>
          <w:lang w:bidi="he-IL"/>
        </w:rPr>
        <w:t xml:space="preserve">  What do you learn from these Scriptures?</w:t>
      </w:r>
    </w:p>
    <w:p w:rsidR="007B2C30" w:rsidRDefault="007B2C30" w:rsidP="007F67E7">
      <w:pPr>
        <w:pStyle w:val="question"/>
        <w:rPr>
          <w:lang w:bidi="he-IL"/>
        </w:rPr>
      </w:pPr>
      <w:r>
        <w:rPr>
          <w:lang w:bidi="he-IL"/>
        </w:rPr>
        <w:t xml:space="preserve">Look at </w:t>
      </w:r>
      <w:proofErr w:type="spellStart"/>
      <w:r>
        <w:rPr>
          <w:lang w:bidi="he-IL"/>
        </w:rPr>
        <w:t>Jer</w:t>
      </w:r>
      <w:proofErr w:type="spellEnd"/>
      <w:r>
        <w:rPr>
          <w:lang w:bidi="he-IL"/>
        </w:rPr>
        <w:t xml:space="preserve"> </w:t>
      </w:r>
      <w:r w:rsidR="00891BB5">
        <w:rPr>
          <w:lang w:bidi="he-IL"/>
        </w:rPr>
        <w:t xml:space="preserve">4:23-28.  What does this add to our understanding of </w:t>
      </w:r>
      <w:proofErr w:type="spellStart"/>
      <w:r w:rsidR="00891BB5">
        <w:rPr>
          <w:lang w:bidi="he-IL"/>
        </w:rPr>
        <w:t>Zech</w:t>
      </w:r>
      <w:proofErr w:type="spellEnd"/>
      <w:r w:rsidR="00891BB5">
        <w:rPr>
          <w:lang w:bidi="he-IL"/>
        </w:rPr>
        <w:t xml:space="preserve"> 14:6-7?</w:t>
      </w:r>
    </w:p>
    <w:p w:rsidR="004E4745" w:rsidRDefault="004E4745" w:rsidP="007F67E7">
      <w:pPr>
        <w:pStyle w:val="question"/>
        <w:rPr>
          <w:lang w:bidi="he-IL"/>
        </w:rPr>
      </w:pPr>
      <w:r>
        <w:rPr>
          <w:lang w:bidi="he-IL"/>
        </w:rPr>
        <w:t xml:space="preserve">In </w:t>
      </w:r>
      <w:proofErr w:type="spellStart"/>
      <w:r>
        <w:rPr>
          <w:lang w:bidi="he-IL"/>
        </w:rPr>
        <w:t>Zech</w:t>
      </w:r>
      <w:proofErr w:type="spellEnd"/>
      <w:r>
        <w:rPr>
          <w:lang w:bidi="he-IL"/>
        </w:rPr>
        <w:t xml:space="preserve"> 14:8, on that day living water will flow from Jerusalem.  What is “living water”, and where will it flow?</w:t>
      </w:r>
    </w:p>
    <w:p w:rsidR="004E4745" w:rsidRDefault="004E4745" w:rsidP="004E4745">
      <w:pPr>
        <w:pStyle w:val="question"/>
        <w:rPr>
          <w:lang w:bidi="he-IL"/>
        </w:rPr>
      </w:pPr>
      <w:r>
        <w:rPr>
          <w:lang w:bidi="he-IL"/>
        </w:rPr>
        <w:t>What is this living water a picture of?</w:t>
      </w:r>
      <w:r w:rsidR="00C95B9C">
        <w:rPr>
          <w:lang w:bidi="he-IL"/>
        </w:rPr>
        <w:t xml:space="preserve">  See </w:t>
      </w:r>
      <w:proofErr w:type="spellStart"/>
      <w:r w:rsidR="00C95B9C">
        <w:rPr>
          <w:lang w:bidi="he-IL"/>
        </w:rPr>
        <w:t>Jer</w:t>
      </w:r>
      <w:proofErr w:type="spellEnd"/>
      <w:r w:rsidR="00C95B9C">
        <w:rPr>
          <w:lang w:bidi="he-IL"/>
        </w:rPr>
        <w:t xml:space="preserve"> 2:13. </w:t>
      </w:r>
      <w:proofErr w:type="spellStart"/>
      <w:r w:rsidR="00C95B9C">
        <w:rPr>
          <w:lang w:bidi="he-IL"/>
        </w:rPr>
        <w:t>Jer</w:t>
      </w:r>
      <w:proofErr w:type="spellEnd"/>
      <w:r w:rsidR="00C95B9C">
        <w:rPr>
          <w:lang w:bidi="he-IL"/>
        </w:rPr>
        <w:t xml:space="preserve"> 17:13, John 7:37-39, John 4:7-15.</w:t>
      </w:r>
    </w:p>
    <w:p w:rsidR="00595EB6" w:rsidRDefault="00595EB6" w:rsidP="00595EB6">
      <w:pPr>
        <w:pStyle w:val="question"/>
        <w:rPr>
          <w:lang w:bidi="he-IL"/>
        </w:rPr>
      </w:pPr>
      <w:r>
        <w:rPr>
          <w:lang w:bidi="he-IL"/>
        </w:rPr>
        <w:t>What is significant about the statement that the flow of living water “shall continue in summer as in winter”?</w:t>
      </w:r>
    </w:p>
    <w:p w:rsidR="002472B8" w:rsidRDefault="00954B61" w:rsidP="00954B61">
      <w:pPr>
        <w:pStyle w:val="question"/>
        <w:rPr>
          <w:lang w:bidi="he-IL"/>
        </w:rPr>
      </w:pPr>
      <w:r>
        <w:rPr>
          <w:lang w:bidi="he-IL"/>
        </w:rPr>
        <w:t xml:space="preserve">How does Joel 3:18 relate to </w:t>
      </w:r>
      <w:proofErr w:type="spellStart"/>
      <w:r>
        <w:rPr>
          <w:lang w:bidi="he-IL"/>
        </w:rPr>
        <w:t>Zech</w:t>
      </w:r>
      <w:proofErr w:type="spellEnd"/>
      <w:r>
        <w:rPr>
          <w:lang w:bidi="he-IL"/>
        </w:rPr>
        <w:t xml:space="preserve"> 14:8?</w:t>
      </w:r>
      <w:r w:rsidR="00D929A5">
        <w:rPr>
          <w:lang w:bidi="he-IL"/>
        </w:rPr>
        <w:t xml:space="preserve">  Recall also </w:t>
      </w:r>
      <w:proofErr w:type="spellStart"/>
      <w:r w:rsidR="00D929A5">
        <w:rPr>
          <w:lang w:bidi="he-IL"/>
        </w:rPr>
        <w:t>Zech</w:t>
      </w:r>
      <w:proofErr w:type="spellEnd"/>
      <w:r w:rsidR="00D929A5">
        <w:rPr>
          <w:lang w:bidi="he-IL"/>
        </w:rPr>
        <w:t xml:space="preserve"> 13:1.</w:t>
      </w:r>
    </w:p>
    <w:p w:rsidR="00B11641" w:rsidRDefault="00FD3386" w:rsidP="00FD3386">
      <w:pPr>
        <w:pStyle w:val="question"/>
        <w:rPr>
          <w:lang w:bidi="he-IL"/>
        </w:rPr>
      </w:pPr>
      <w:r>
        <w:rPr>
          <w:lang w:bidi="he-IL"/>
        </w:rPr>
        <w:t xml:space="preserve">How does </w:t>
      </w:r>
      <w:proofErr w:type="spellStart"/>
      <w:r w:rsidR="00B11641">
        <w:rPr>
          <w:lang w:bidi="he-IL"/>
        </w:rPr>
        <w:t>Ezek</w:t>
      </w:r>
      <w:proofErr w:type="spellEnd"/>
      <w:r w:rsidR="00B11641">
        <w:rPr>
          <w:lang w:bidi="he-IL"/>
        </w:rPr>
        <w:t xml:space="preserve"> 47:1-12 </w:t>
      </w:r>
      <w:r>
        <w:rPr>
          <w:lang w:bidi="he-IL"/>
        </w:rPr>
        <w:t xml:space="preserve">related to </w:t>
      </w:r>
      <w:proofErr w:type="spellStart"/>
      <w:r>
        <w:rPr>
          <w:lang w:bidi="he-IL"/>
        </w:rPr>
        <w:t>Zech</w:t>
      </w:r>
      <w:proofErr w:type="spellEnd"/>
      <w:r>
        <w:rPr>
          <w:lang w:bidi="he-IL"/>
        </w:rPr>
        <w:t xml:space="preserve"> 14:8? </w:t>
      </w:r>
    </w:p>
    <w:p w:rsidR="00FD3386" w:rsidRDefault="00FD3386" w:rsidP="00FD3386">
      <w:pPr>
        <w:pStyle w:val="question"/>
        <w:rPr>
          <w:lang w:bidi="he-IL"/>
        </w:rPr>
      </w:pPr>
      <w:r>
        <w:rPr>
          <w:lang w:bidi="he-IL"/>
        </w:rPr>
        <w:t xml:space="preserve">How does Rev 22:1-5 compare to </w:t>
      </w:r>
      <w:proofErr w:type="spellStart"/>
      <w:r>
        <w:rPr>
          <w:lang w:bidi="he-IL"/>
        </w:rPr>
        <w:t>Ezek</w:t>
      </w:r>
      <w:proofErr w:type="spellEnd"/>
      <w:r>
        <w:rPr>
          <w:lang w:bidi="he-IL"/>
        </w:rPr>
        <w:t xml:space="preserve"> 47:1-12 and </w:t>
      </w:r>
      <w:proofErr w:type="spellStart"/>
      <w:r>
        <w:rPr>
          <w:lang w:bidi="he-IL"/>
        </w:rPr>
        <w:t>Zech</w:t>
      </w:r>
      <w:proofErr w:type="spellEnd"/>
      <w:r>
        <w:rPr>
          <w:lang w:bidi="he-IL"/>
        </w:rPr>
        <w:t xml:space="preserve"> 14:8?</w:t>
      </w:r>
    </w:p>
    <w:p w:rsidR="00FD3386" w:rsidRDefault="00FD3386" w:rsidP="005414C6">
      <w:pPr>
        <w:pStyle w:val="question"/>
        <w:rPr>
          <w:lang w:bidi="he-IL"/>
        </w:rPr>
      </w:pPr>
      <w:r>
        <w:rPr>
          <w:lang w:bidi="he-IL"/>
        </w:rPr>
        <w:t xml:space="preserve">In </w:t>
      </w:r>
      <w:r w:rsidR="005414C6">
        <w:rPr>
          <w:lang w:bidi="he-IL"/>
        </w:rPr>
        <w:t xml:space="preserve">considering </w:t>
      </w:r>
      <w:proofErr w:type="spellStart"/>
      <w:r>
        <w:rPr>
          <w:lang w:bidi="he-IL"/>
        </w:rPr>
        <w:t>Zech</w:t>
      </w:r>
      <w:proofErr w:type="spellEnd"/>
      <w:r>
        <w:rPr>
          <w:lang w:bidi="he-IL"/>
        </w:rPr>
        <w:t xml:space="preserve"> 14:9</w:t>
      </w:r>
      <w:r w:rsidR="005414C6">
        <w:rPr>
          <w:lang w:bidi="he-IL"/>
        </w:rPr>
        <w:t xml:space="preserve"> read Ps 47:5-9.  What all do you notice? </w:t>
      </w:r>
    </w:p>
    <w:p w:rsidR="005414C6" w:rsidRDefault="005414C6" w:rsidP="005414C6">
      <w:pPr>
        <w:pStyle w:val="question"/>
        <w:rPr>
          <w:lang w:bidi="he-IL"/>
        </w:rPr>
      </w:pPr>
      <w:r>
        <w:rPr>
          <w:lang w:bidi="he-IL"/>
        </w:rPr>
        <w:t xml:space="preserve">What does it mean in </w:t>
      </w:r>
      <w:proofErr w:type="spellStart"/>
      <w:r>
        <w:rPr>
          <w:lang w:bidi="he-IL"/>
        </w:rPr>
        <w:t>Zech</w:t>
      </w:r>
      <w:proofErr w:type="spellEnd"/>
      <w:r>
        <w:rPr>
          <w:lang w:bidi="he-IL"/>
        </w:rPr>
        <w:t xml:space="preserve"> 14:9 that “YHWH will be one and his name one”?  Is He not “one” now?  Note that the Hebrew word is “</w:t>
      </w:r>
      <w:proofErr w:type="spellStart"/>
      <w:r w:rsidRPr="005414C6">
        <w:rPr>
          <w:b/>
          <w:bCs/>
          <w:lang w:bidi="he-IL"/>
        </w:rPr>
        <w:t>echad</w:t>
      </w:r>
      <w:proofErr w:type="spellEnd"/>
      <w:r>
        <w:rPr>
          <w:lang w:bidi="he-IL"/>
        </w:rPr>
        <w:t xml:space="preserve">”, the same word used at the beginning of the </w:t>
      </w:r>
      <w:proofErr w:type="spellStart"/>
      <w:r>
        <w:rPr>
          <w:lang w:bidi="he-IL"/>
        </w:rPr>
        <w:t>shema</w:t>
      </w:r>
      <w:proofErr w:type="spellEnd"/>
      <w:r>
        <w:rPr>
          <w:lang w:bidi="he-IL"/>
        </w:rPr>
        <w:t xml:space="preserve"> (Dt 6:4).</w:t>
      </w:r>
    </w:p>
    <w:p w:rsidR="005414C6" w:rsidRDefault="008A00E8" w:rsidP="005414C6">
      <w:pPr>
        <w:pStyle w:val="question"/>
        <w:rPr>
          <w:lang w:bidi="he-IL"/>
        </w:rPr>
      </w:pPr>
      <w:r>
        <w:rPr>
          <w:lang w:bidi="he-IL"/>
        </w:rPr>
        <w:t xml:space="preserve">What can you learn about the places mentioned in </w:t>
      </w:r>
      <w:proofErr w:type="spellStart"/>
      <w:r>
        <w:rPr>
          <w:lang w:bidi="he-IL"/>
        </w:rPr>
        <w:t>Zech</w:t>
      </w:r>
      <w:proofErr w:type="spellEnd"/>
      <w:r>
        <w:rPr>
          <w:lang w:bidi="he-IL"/>
        </w:rPr>
        <w:t xml:space="preserve"> 14:10?  What is the point of mentioning these places?</w:t>
      </w:r>
      <w:r w:rsidR="004F53B4">
        <w:rPr>
          <w:lang w:bidi="he-IL"/>
        </w:rPr>
        <w:t xml:space="preserve">  Note also </w:t>
      </w:r>
      <w:proofErr w:type="spellStart"/>
      <w:r w:rsidR="004F53B4">
        <w:rPr>
          <w:lang w:bidi="he-IL"/>
        </w:rPr>
        <w:t>Jer</w:t>
      </w:r>
      <w:proofErr w:type="spellEnd"/>
      <w:r w:rsidR="004F53B4">
        <w:rPr>
          <w:lang w:bidi="he-IL"/>
        </w:rPr>
        <w:t xml:space="preserve"> 31:38.</w:t>
      </w:r>
    </w:p>
    <w:p w:rsidR="00FD5916" w:rsidRDefault="00FD5916" w:rsidP="007F67E7">
      <w:pPr>
        <w:pStyle w:val="question"/>
        <w:rPr>
          <w:lang w:bidi="he-IL"/>
        </w:rPr>
      </w:pPr>
      <w:r>
        <w:rPr>
          <w:lang w:bidi="he-IL"/>
        </w:rPr>
        <w:t xml:space="preserve">What does it mean that all the surrounding land will be </w:t>
      </w:r>
      <w:r w:rsidRPr="00FD5916">
        <w:rPr>
          <w:b/>
          <w:bCs/>
          <w:lang w:bidi="he-IL"/>
        </w:rPr>
        <w:t>“turned into a plain”</w:t>
      </w:r>
      <w:r w:rsidR="00AC0CA4">
        <w:rPr>
          <w:lang w:bidi="he-IL"/>
        </w:rPr>
        <w:t>, but Jerusale</w:t>
      </w:r>
      <w:r>
        <w:rPr>
          <w:lang w:bidi="he-IL"/>
        </w:rPr>
        <w:t xml:space="preserve">m will </w:t>
      </w:r>
      <w:r>
        <w:rPr>
          <w:b/>
          <w:bCs/>
          <w:lang w:bidi="he-IL"/>
        </w:rPr>
        <w:t>“r</w:t>
      </w:r>
      <w:r w:rsidRPr="00FD5916">
        <w:rPr>
          <w:b/>
          <w:bCs/>
          <w:lang w:bidi="he-IL"/>
        </w:rPr>
        <w:t>emain aloft</w:t>
      </w:r>
      <w:r>
        <w:rPr>
          <w:b/>
          <w:bCs/>
          <w:lang w:bidi="he-IL"/>
        </w:rPr>
        <w:t>”</w:t>
      </w:r>
      <w:r>
        <w:rPr>
          <w:lang w:bidi="he-IL"/>
        </w:rPr>
        <w:t>?</w:t>
      </w:r>
      <w:r w:rsidR="00AC0CA4">
        <w:rPr>
          <w:lang w:bidi="he-IL"/>
        </w:rPr>
        <w:t xml:space="preserve">  Note that the Hebrew word translated plain is actually </w:t>
      </w:r>
      <w:r w:rsidR="00AC0CA4" w:rsidRPr="00AC0CA4">
        <w:rPr>
          <w:b/>
          <w:bCs/>
          <w:lang w:bidi="he-IL"/>
        </w:rPr>
        <w:t>Arabah</w:t>
      </w:r>
      <w:r w:rsidR="00AC0CA4">
        <w:rPr>
          <w:b/>
          <w:bCs/>
          <w:lang w:bidi="he-IL"/>
        </w:rPr>
        <w:t>.</w:t>
      </w:r>
    </w:p>
    <w:p w:rsidR="002F1CF6" w:rsidRDefault="002F1CF6" w:rsidP="008623F3">
      <w:pPr>
        <w:pStyle w:val="question"/>
        <w:rPr>
          <w:lang w:bidi="he-IL"/>
        </w:rPr>
      </w:pPr>
      <w:proofErr w:type="spellStart"/>
      <w:r>
        <w:rPr>
          <w:lang w:bidi="he-IL"/>
        </w:rPr>
        <w:t>Zech</w:t>
      </w:r>
      <w:proofErr w:type="spellEnd"/>
      <w:r>
        <w:rPr>
          <w:lang w:bidi="he-IL"/>
        </w:rPr>
        <w:t xml:space="preserve"> 14:11 says there shall never again be a “</w:t>
      </w:r>
      <w:r w:rsidRPr="00A94AF3">
        <w:rPr>
          <w:b/>
          <w:bCs/>
          <w:lang w:bidi="he-IL"/>
        </w:rPr>
        <w:t>decree of utter destruction</w:t>
      </w:r>
      <w:r>
        <w:rPr>
          <w:lang w:bidi="he-IL"/>
        </w:rPr>
        <w:t xml:space="preserve">”.  This phrase translates the single Hebrew word </w:t>
      </w:r>
      <w:proofErr w:type="spellStart"/>
      <w:r w:rsidRPr="00A94AF3">
        <w:rPr>
          <w:b/>
          <w:bCs/>
          <w:lang w:bidi="he-IL"/>
        </w:rPr>
        <w:t>cherem</w:t>
      </w:r>
      <w:proofErr w:type="spellEnd"/>
      <w:r>
        <w:rPr>
          <w:lang w:bidi="he-IL"/>
        </w:rPr>
        <w:t xml:space="preserve">, which </w:t>
      </w:r>
      <w:r>
        <w:rPr>
          <w:lang w:bidi="he-IL"/>
        </w:rPr>
        <w:t xml:space="preserve">is difficult to translate into English.  </w:t>
      </w:r>
      <w:r w:rsidR="008623F3">
        <w:rPr>
          <w:lang w:bidi="he-IL"/>
        </w:rPr>
        <w:t xml:space="preserve">Look up other uses of </w:t>
      </w:r>
      <w:proofErr w:type="spellStart"/>
      <w:r w:rsidR="008623F3" w:rsidRPr="008623F3">
        <w:rPr>
          <w:b/>
          <w:bCs/>
          <w:lang w:bidi="he-IL"/>
        </w:rPr>
        <w:t>cherem</w:t>
      </w:r>
      <w:proofErr w:type="spellEnd"/>
      <w:r w:rsidR="008623F3">
        <w:rPr>
          <w:lang w:bidi="he-IL"/>
        </w:rPr>
        <w:t xml:space="preserve"> in Scripture to try and learn from the context what this word means.  Start with </w:t>
      </w:r>
      <w:proofErr w:type="spellStart"/>
      <w:r w:rsidR="008623F3">
        <w:rPr>
          <w:lang w:bidi="he-IL"/>
        </w:rPr>
        <w:t>Num</w:t>
      </w:r>
      <w:proofErr w:type="spellEnd"/>
      <w:r w:rsidR="008623F3">
        <w:rPr>
          <w:lang w:bidi="he-IL"/>
        </w:rPr>
        <w:t xml:space="preserve"> 21:2-3, </w:t>
      </w:r>
      <w:proofErr w:type="spellStart"/>
      <w:r w:rsidR="008623F3">
        <w:rPr>
          <w:lang w:bidi="he-IL"/>
        </w:rPr>
        <w:t>Deut</w:t>
      </w:r>
      <w:proofErr w:type="spellEnd"/>
      <w:r w:rsidR="008623F3">
        <w:rPr>
          <w:lang w:bidi="he-IL"/>
        </w:rPr>
        <w:t xml:space="preserve"> 7:2-6, </w:t>
      </w:r>
      <w:proofErr w:type="spellStart"/>
      <w:r w:rsidR="008623F3">
        <w:rPr>
          <w:lang w:bidi="he-IL"/>
        </w:rPr>
        <w:t>Deut</w:t>
      </w:r>
      <w:proofErr w:type="spellEnd"/>
      <w:r w:rsidR="008623F3">
        <w:rPr>
          <w:lang w:bidi="he-IL"/>
        </w:rPr>
        <w:t xml:space="preserve"> 20:17-18, Micah 4:13, Ezra 10:8, </w:t>
      </w:r>
      <w:proofErr w:type="spellStart"/>
      <w:r w:rsidR="008623F3">
        <w:rPr>
          <w:lang w:bidi="he-IL"/>
        </w:rPr>
        <w:t>Num</w:t>
      </w:r>
      <w:proofErr w:type="spellEnd"/>
      <w:r w:rsidR="008623F3">
        <w:rPr>
          <w:lang w:bidi="he-IL"/>
        </w:rPr>
        <w:t xml:space="preserve"> 18:13-14, 2 Kings 19:11, 2 </w:t>
      </w:r>
      <w:proofErr w:type="spellStart"/>
      <w:r w:rsidR="008623F3">
        <w:rPr>
          <w:lang w:bidi="he-IL"/>
        </w:rPr>
        <w:t>Chron</w:t>
      </w:r>
      <w:proofErr w:type="spellEnd"/>
      <w:r w:rsidR="008623F3">
        <w:rPr>
          <w:lang w:bidi="he-IL"/>
        </w:rPr>
        <w:t xml:space="preserve"> 20:23, </w:t>
      </w:r>
      <w:r w:rsidR="009D6656">
        <w:rPr>
          <w:lang w:bidi="he-IL"/>
        </w:rPr>
        <w:t xml:space="preserve">Mal 4:5-6, </w:t>
      </w:r>
      <w:r w:rsidR="008623F3">
        <w:rPr>
          <w:lang w:bidi="he-IL"/>
        </w:rPr>
        <w:t xml:space="preserve">Lev 27:28-29.  Based on these usages, how would you define </w:t>
      </w:r>
      <w:proofErr w:type="spellStart"/>
      <w:r w:rsidR="008623F3" w:rsidRPr="002F1CF6">
        <w:rPr>
          <w:b/>
          <w:bCs/>
          <w:lang w:bidi="he-IL"/>
        </w:rPr>
        <w:t>cherem</w:t>
      </w:r>
      <w:proofErr w:type="spellEnd"/>
      <w:r w:rsidR="008623F3">
        <w:rPr>
          <w:lang w:bidi="he-IL"/>
        </w:rPr>
        <w:t xml:space="preserve">?  </w:t>
      </w:r>
      <w:r w:rsidR="006D66C3">
        <w:rPr>
          <w:lang w:bidi="he-IL"/>
        </w:rPr>
        <w:t xml:space="preserve">How does </w:t>
      </w:r>
      <w:proofErr w:type="spellStart"/>
      <w:r w:rsidR="006D66C3" w:rsidRPr="006D66C3">
        <w:rPr>
          <w:b/>
          <w:bCs/>
          <w:lang w:bidi="he-IL"/>
        </w:rPr>
        <w:t>cherem</w:t>
      </w:r>
      <w:proofErr w:type="spellEnd"/>
      <w:r w:rsidR="006D66C3">
        <w:rPr>
          <w:lang w:bidi="he-IL"/>
        </w:rPr>
        <w:t xml:space="preserve"> differ from </w:t>
      </w:r>
      <w:proofErr w:type="spellStart"/>
      <w:r w:rsidR="006D66C3" w:rsidRPr="006D66C3">
        <w:rPr>
          <w:b/>
          <w:bCs/>
          <w:lang w:bidi="he-IL"/>
        </w:rPr>
        <w:t>qadosh</w:t>
      </w:r>
      <w:proofErr w:type="spellEnd"/>
      <w:r w:rsidR="006D66C3">
        <w:rPr>
          <w:lang w:bidi="he-IL"/>
        </w:rPr>
        <w:t xml:space="preserve"> “</w:t>
      </w:r>
      <w:r w:rsidR="008623F3">
        <w:rPr>
          <w:lang w:bidi="he-IL"/>
        </w:rPr>
        <w:t xml:space="preserve">set apart, </w:t>
      </w:r>
      <w:r w:rsidR="006D66C3">
        <w:rPr>
          <w:lang w:bidi="he-IL"/>
        </w:rPr>
        <w:t>holy”?</w:t>
      </w:r>
      <w:r w:rsidR="008623F3">
        <w:rPr>
          <w:lang w:bidi="he-IL"/>
        </w:rPr>
        <w:t xml:space="preserve">  Based on the all the above, what is</w:t>
      </w:r>
      <w:r w:rsidR="0004712F">
        <w:rPr>
          <w:lang w:bidi="he-IL"/>
        </w:rPr>
        <w:t xml:space="preserve"> God saying </w:t>
      </w:r>
      <w:r w:rsidR="008623F3">
        <w:rPr>
          <w:lang w:bidi="he-IL"/>
        </w:rPr>
        <w:t>in Zechariah 14:11?</w:t>
      </w:r>
    </w:p>
    <w:p w:rsidR="00AC0CA4" w:rsidRDefault="00AC0CA4" w:rsidP="00CF51A7">
      <w:pPr>
        <w:pStyle w:val="question"/>
        <w:rPr>
          <w:lang w:bidi="he-IL"/>
        </w:rPr>
      </w:pPr>
      <w:proofErr w:type="spellStart"/>
      <w:r>
        <w:rPr>
          <w:lang w:bidi="he-IL"/>
        </w:rPr>
        <w:lastRenderedPageBreak/>
        <w:t>Zech</w:t>
      </w:r>
      <w:proofErr w:type="spellEnd"/>
      <w:r>
        <w:rPr>
          <w:lang w:bidi="he-IL"/>
        </w:rPr>
        <w:t xml:space="preserve"> 14:11 says that Jerusalem will dwell in security.  </w:t>
      </w:r>
      <w:r w:rsidR="00A94AF3">
        <w:rPr>
          <w:lang w:bidi="he-IL"/>
        </w:rPr>
        <w:t>The word “</w:t>
      </w:r>
      <w:r w:rsidR="00A94AF3" w:rsidRPr="002F1CF6">
        <w:rPr>
          <w:b/>
          <w:bCs/>
          <w:lang w:bidi="he-IL"/>
        </w:rPr>
        <w:t>dwell</w:t>
      </w:r>
      <w:r w:rsidR="00A94AF3">
        <w:rPr>
          <w:lang w:bidi="he-IL"/>
        </w:rPr>
        <w:t>” is a form the same Hebrew word translated “</w:t>
      </w:r>
      <w:r w:rsidR="00A94AF3" w:rsidRPr="002F1CF6">
        <w:rPr>
          <w:b/>
          <w:bCs/>
          <w:lang w:bidi="he-IL"/>
        </w:rPr>
        <w:t>inhabited</w:t>
      </w:r>
      <w:r w:rsidR="00A94AF3">
        <w:rPr>
          <w:lang w:bidi="he-IL"/>
        </w:rPr>
        <w:t xml:space="preserve">” earlier in this verse.  What is the contrast being communicated?  </w:t>
      </w:r>
      <w:r w:rsidR="00872E5B">
        <w:rPr>
          <w:lang w:bidi="he-IL"/>
        </w:rPr>
        <w:t xml:space="preserve">Recall </w:t>
      </w:r>
      <w:r w:rsidR="00A94AF3">
        <w:rPr>
          <w:lang w:bidi="he-IL"/>
        </w:rPr>
        <w:t xml:space="preserve">also </w:t>
      </w:r>
      <w:r w:rsidR="00872E5B">
        <w:rPr>
          <w:lang w:bidi="he-IL"/>
        </w:rPr>
        <w:t xml:space="preserve">that </w:t>
      </w:r>
      <w:r w:rsidR="00A94AF3">
        <w:rPr>
          <w:lang w:bidi="he-IL"/>
        </w:rPr>
        <w:t>security was a</w:t>
      </w:r>
      <w:r w:rsidR="00872E5B">
        <w:rPr>
          <w:lang w:bidi="he-IL"/>
        </w:rPr>
        <w:t xml:space="preserve"> major theme in Zechariah 8.  </w:t>
      </w:r>
      <w:r w:rsidR="004F53B4">
        <w:rPr>
          <w:lang w:bidi="he-IL"/>
        </w:rPr>
        <w:t xml:space="preserve">Look also at </w:t>
      </w:r>
      <w:proofErr w:type="spellStart"/>
      <w:r w:rsidR="004F53B4">
        <w:rPr>
          <w:lang w:bidi="he-IL"/>
        </w:rPr>
        <w:t>Zech</w:t>
      </w:r>
      <w:proofErr w:type="spellEnd"/>
      <w:r w:rsidR="004F53B4">
        <w:rPr>
          <w:lang w:bidi="he-IL"/>
        </w:rPr>
        <w:t xml:space="preserve"> 2:5, </w:t>
      </w:r>
      <w:proofErr w:type="spellStart"/>
      <w:r w:rsidR="004F53B4">
        <w:rPr>
          <w:lang w:bidi="he-IL"/>
        </w:rPr>
        <w:t>Jer</w:t>
      </w:r>
      <w:proofErr w:type="spellEnd"/>
      <w:r w:rsidR="004F53B4">
        <w:rPr>
          <w:lang w:bidi="he-IL"/>
        </w:rPr>
        <w:t xml:space="preserve"> 31:38-40, and </w:t>
      </w:r>
      <w:proofErr w:type="spellStart"/>
      <w:r w:rsidR="004F53B4">
        <w:rPr>
          <w:lang w:bidi="he-IL"/>
        </w:rPr>
        <w:t>Ezek</w:t>
      </w:r>
      <w:proofErr w:type="spellEnd"/>
      <w:r w:rsidR="004F53B4">
        <w:rPr>
          <w:lang w:bidi="he-IL"/>
        </w:rPr>
        <w:t xml:space="preserve"> 34:27-31.</w:t>
      </w:r>
      <w:r w:rsidR="006F38B2">
        <w:rPr>
          <w:lang w:bidi="he-IL"/>
        </w:rPr>
        <w:t xml:space="preserve">  </w:t>
      </w:r>
      <w:r w:rsidR="00872E5B">
        <w:rPr>
          <w:lang w:bidi="he-IL"/>
        </w:rPr>
        <w:t xml:space="preserve">How was </w:t>
      </w:r>
      <w:r w:rsidR="002F1CF6">
        <w:rPr>
          <w:lang w:bidi="he-IL"/>
        </w:rPr>
        <w:t>this message to encourage the p</w:t>
      </w:r>
      <w:r w:rsidR="00872E5B">
        <w:rPr>
          <w:lang w:bidi="he-IL"/>
        </w:rPr>
        <w:t>e</w:t>
      </w:r>
      <w:r w:rsidR="002F1CF6">
        <w:rPr>
          <w:lang w:bidi="he-IL"/>
        </w:rPr>
        <w:t>o</w:t>
      </w:r>
      <w:r w:rsidR="00872E5B">
        <w:rPr>
          <w:lang w:bidi="he-IL"/>
        </w:rPr>
        <w:t>ple</w:t>
      </w:r>
      <w:r w:rsidR="00F07190">
        <w:rPr>
          <w:lang w:bidi="he-IL"/>
        </w:rPr>
        <w:t>?</w:t>
      </w:r>
    </w:p>
    <w:p w:rsidR="007F67E7" w:rsidRPr="007F67E7" w:rsidRDefault="007F67E7" w:rsidP="007F67E7">
      <w:pPr>
        <w:pStyle w:val="question"/>
        <w:rPr>
          <w:lang w:bidi="he-IL"/>
        </w:rPr>
      </w:pPr>
      <w:r>
        <w:rPr>
          <w:lang w:bidi="he-IL"/>
        </w:rPr>
        <w:t>How would you summarize this section (</w:t>
      </w:r>
      <w:proofErr w:type="spellStart"/>
      <w:r>
        <w:rPr>
          <w:lang w:bidi="he-IL"/>
        </w:rPr>
        <w:t>Zech</w:t>
      </w:r>
      <w:proofErr w:type="spellEnd"/>
      <w:r>
        <w:rPr>
          <w:lang w:bidi="he-IL"/>
        </w:rPr>
        <w:t xml:space="preserve"> 14:</w:t>
      </w:r>
      <w:r w:rsidR="00954B61">
        <w:rPr>
          <w:lang w:bidi="he-IL"/>
        </w:rPr>
        <w:t>6-11</w:t>
      </w:r>
      <w:r>
        <w:rPr>
          <w:lang w:bidi="he-IL"/>
        </w:rPr>
        <w:t>)?</w:t>
      </w:r>
    </w:p>
    <w:p w:rsidR="00FB4053" w:rsidRDefault="00006AA0" w:rsidP="008A6E71">
      <w:pPr>
        <w:pStyle w:val="question"/>
        <w:rPr>
          <w:lang w:bidi="he-IL"/>
        </w:rPr>
      </w:pPr>
      <w:bookmarkStart w:id="0" w:name="_GoBack"/>
      <w:bookmarkEnd w:id="0"/>
      <w:r>
        <w:rPr>
          <w:lang w:bidi="he-IL"/>
        </w:rPr>
        <w:t>What</w:t>
      </w:r>
      <w:r w:rsidR="00EC6CB0">
        <w:rPr>
          <w:lang w:bidi="he-IL"/>
        </w:rPr>
        <w:t xml:space="preserve"> does this passage</w:t>
      </w:r>
      <w:r w:rsidR="00FB4053">
        <w:rPr>
          <w:lang w:bidi="he-IL"/>
        </w:rPr>
        <w:t xml:space="preserve"> </w:t>
      </w:r>
      <w:r>
        <w:rPr>
          <w:lang w:bidi="he-IL"/>
        </w:rPr>
        <w:t>say to</w:t>
      </w:r>
      <w:r w:rsidR="00FB4053">
        <w:rPr>
          <w:lang w:bidi="he-IL"/>
        </w:rPr>
        <w:t xml:space="preserve"> </w:t>
      </w:r>
      <w:r w:rsidR="008A6E71">
        <w:rPr>
          <w:lang w:bidi="he-IL"/>
        </w:rPr>
        <w:t>you</w:t>
      </w:r>
      <w:r w:rsidR="00FB4053">
        <w:rPr>
          <w:lang w:bidi="he-IL"/>
        </w:rPr>
        <w:t>, personally?</w:t>
      </w:r>
    </w:p>
    <w:p w:rsidR="007B1867" w:rsidRPr="00AF7B81" w:rsidRDefault="007B1867">
      <w:pPr>
        <w:pStyle w:val="Answer"/>
        <w:rPr>
          <w:lang w:bidi="he-IL"/>
        </w:rPr>
      </w:pPr>
    </w:p>
    <w:sectPr w:rsidR="007B1867" w:rsidRPr="00AF7B81"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C8E" w:rsidRDefault="00F23C8E" w:rsidP="008948E0">
      <w:r>
        <w:separator/>
      </w:r>
    </w:p>
  </w:endnote>
  <w:endnote w:type="continuationSeparator" w:id="0">
    <w:p w:rsidR="00F23C8E" w:rsidRDefault="00F23C8E"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C8E" w:rsidRDefault="00F23C8E" w:rsidP="008948E0">
      <w:r>
        <w:separator/>
      </w:r>
    </w:p>
  </w:footnote>
  <w:footnote w:type="continuationSeparator" w:id="0">
    <w:p w:rsidR="00F23C8E" w:rsidRDefault="00F23C8E"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2D2884">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DE56135E"/>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3B2125CF"/>
    <w:multiLevelType w:val="hybridMultilevel"/>
    <w:tmpl w:val="3AAAD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7"/>
  </w:num>
  <w:num w:numId="4">
    <w:abstractNumId w:val="28"/>
  </w:num>
  <w:num w:numId="5">
    <w:abstractNumId w:val="6"/>
  </w:num>
  <w:num w:numId="6">
    <w:abstractNumId w:val="17"/>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30"/>
  </w:num>
  <w:num w:numId="19">
    <w:abstractNumId w:val="18"/>
  </w:num>
  <w:num w:numId="20">
    <w:abstractNumId w:val="25"/>
  </w:num>
  <w:num w:numId="21">
    <w:abstractNumId w:val="13"/>
  </w:num>
  <w:num w:numId="22">
    <w:abstractNumId w:val="29"/>
  </w:num>
  <w:num w:numId="23">
    <w:abstractNumId w:val="16"/>
  </w:num>
  <w:num w:numId="24">
    <w:abstractNumId w:val="4"/>
  </w:num>
  <w:num w:numId="25">
    <w:abstractNumId w:val="0"/>
  </w:num>
  <w:num w:numId="26">
    <w:abstractNumId w:val="24"/>
  </w:num>
  <w:num w:numId="27">
    <w:abstractNumId w:val="15"/>
  </w:num>
  <w:num w:numId="28">
    <w:abstractNumId w:val="19"/>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0"/>
  </w:num>
  <w:num w:numId="32">
    <w:abstractNumId w:val="27"/>
  </w:num>
  <w:num w:numId="33">
    <w:abstractNumId w:val="26"/>
  </w:num>
  <w:num w:numId="34">
    <w:abstractNumId w:val="14"/>
  </w:num>
  <w:num w:numId="35">
    <w:abstractNumId w:val="12"/>
  </w:num>
  <w:num w:numId="36">
    <w:abstractNumId w:val="23"/>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38A5"/>
    <w:rsid w:val="00044675"/>
    <w:rsid w:val="000447B7"/>
    <w:rsid w:val="00044F3E"/>
    <w:rsid w:val="0004540C"/>
    <w:rsid w:val="0004582C"/>
    <w:rsid w:val="000467ED"/>
    <w:rsid w:val="0004683B"/>
    <w:rsid w:val="00046F6B"/>
    <w:rsid w:val="000470CF"/>
    <w:rsid w:val="0004712F"/>
    <w:rsid w:val="00047DEC"/>
    <w:rsid w:val="00051D1B"/>
    <w:rsid w:val="00053437"/>
    <w:rsid w:val="000541F6"/>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3656"/>
    <w:rsid w:val="000B494F"/>
    <w:rsid w:val="000B4DB1"/>
    <w:rsid w:val="000B4FD0"/>
    <w:rsid w:val="000B5810"/>
    <w:rsid w:val="000B594D"/>
    <w:rsid w:val="000B6225"/>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10A25"/>
    <w:rsid w:val="00110A92"/>
    <w:rsid w:val="001112E0"/>
    <w:rsid w:val="00111980"/>
    <w:rsid w:val="0011226E"/>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4B42"/>
    <w:rsid w:val="00134CFE"/>
    <w:rsid w:val="0013668A"/>
    <w:rsid w:val="00136AD3"/>
    <w:rsid w:val="00136B67"/>
    <w:rsid w:val="00137581"/>
    <w:rsid w:val="00137765"/>
    <w:rsid w:val="00140181"/>
    <w:rsid w:val="001402C6"/>
    <w:rsid w:val="00140750"/>
    <w:rsid w:val="00141305"/>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9E2"/>
    <w:rsid w:val="00151D51"/>
    <w:rsid w:val="00152573"/>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627F"/>
    <w:rsid w:val="00170B28"/>
    <w:rsid w:val="00171711"/>
    <w:rsid w:val="00171A3F"/>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5D1"/>
    <w:rsid w:val="001D2BE0"/>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4954"/>
    <w:rsid w:val="001E4A40"/>
    <w:rsid w:val="001E5CC3"/>
    <w:rsid w:val="001E6310"/>
    <w:rsid w:val="001E6537"/>
    <w:rsid w:val="001E6EAB"/>
    <w:rsid w:val="001E6EE2"/>
    <w:rsid w:val="001E7918"/>
    <w:rsid w:val="001F0279"/>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15B2"/>
    <w:rsid w:val="00242FCD"/>
    <w:rsid w:val="0024450B"/>
    <w:rsid w:val="00244890"/>
    <w:rsid w:val="002457E2"/>
    <w:rsid w:val="00246B38"/>
    <w:rsid w:val="002472B8"/>
    <w:rsid w:val="002511F8"/>
    <w:rsid w:val="00251FA2"/>
    <w:rsid w:val="0025227C"/>
    <w:rsid w:val="00252A2B"/>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AA9"/>
    <w:rsid w:val="00274F61"/>
    <w:rsid w:val="002756EB"/>
    <w:rsid w:val="00275BB0"/>
    <w:rsid w:val="00276104"/>
    <w:rsid w:val="002763A3"/>
    <w:rsid w:val="00276689"/>
    <w:rsid w:val="00276F14"/>
    <w:rsid w:val="002778EA"/>
    <w:rsid w:val="00277935"/>
    <w:rsid w:val="00277F07"/>
    <w:rsid w:val="00281727"/>
    <w:rsid w:val="00281857"/>
    <w:rsid w:val="0028185F"/>
    <w:rsid w:val="00281AB8"/>
    <w:rsid w:val="00281C19"/>
    <w:rsid w:val="00283192"/>
    <w:rsid w:val="0028370F"/>
    <w:rsid w:val="00283796"/>
    <w:rsid w:val="0028382A"/>
    <w:rsid w:val="00284ABC"/>
    <w:rsid w:val="00284E77"/>
    <w:rsid w:val="00284E7A"/>
    <w:rsid w:val="002862CA"/>
    <w:rsid w:val="00286473"/>
    <w:rsid w:val="002864EF"/>
    <w:rsid w:val="00287560"/>
    <w:rsid w:val="00287684"/>
    <w:rsid w:val="002878D2"/>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6075"/>
    <w:rsid w:val="002A6234"/>
    <w:rsid w:val="002A6591"/>
    <w:rsid w:val="002A666F"/>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291"/>
    <w:rsid w:val="002C46F3"/>
    <w:rsid w:val="002C484F"/>
    <w:rsid w:val="002C4AA3"/>
    <w:rsid w:val="002C628E"/>
    <w:rsid w:val="002C6720"/>
    <w:rsid w:val="002C7A28"/>
    <w:rsid w:val="002D0496"/>
    <w:rsid w:val="002D0D13"/>
    <w:rsid w:val="002D11EB"/>
    <w:rsid w:val="002D2322"/>
    <w:rsid w:val="002D2884"/>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1CF6"/>
    <w:rsid w:val="002F36EB"/>
    <w:rsid w:val="002F3AFF"/>
    <w:rsid w:val="002F3E0B"/>
    <w:rsid w:val="002F4AB3"/>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30FD"/>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1C15"/>
    <w:rsid w:val="00392323"/>
    <w:rsid w:val="00392C25"/>
    <w:rsid w:val="003935F6"/>
    <w:rsid w:val="00393D18"/>
    <w:rsid w:val="0039449A"/>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20"/>
    <w:rsid w:val="003A7AD1"/>
    <w:rsid w:val="003A7ED0"/>
    <w:rsid w:val="003B0629"/>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0C7F"/>
    <w:rsid w:val="003E1064"/>
    <w:rsid w:val="003E1750"/>
    <w:rsid w:val="003E1B12"/>
    <w:rsid w:val="003E2200"/>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C39"/>
    <w:rsid w:val="00423FAE"/>
    <w:rsid w:val="004242FF"/>
    <w:rsid w:val="00424521"/>
    <w:rsid w:val="00424725"/>
    <w:rsid w:val="00425020"/>
    <w:rsid w:val="00425FC5"/>
    <w:rsid w:val="004261AA"/>
    <w:rsid w:val="004261F6"/>
    <w:rsid w:val="00426A0A"/>
    <w:rsid w:val="00426A1D"/>
    <w:rsid w:val="0042733F"/>
    <w:rsid w:val="00427771"/>
    <w:rsid w:val="00427EAF"/>
    <w:rsid w:val="004314A4"/>
    <w:rsid w:val="004318E6"/>
    <w:rsid w:val="00432D80"/>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BA8"/>
    <w:rsid w:val="00473CD9"/>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900C8"/>
    <w:rsid w:val="004901DF"/>
    <w:rsid w:val="004908AD"/>
    <w:rsid w:val="00491524"/>
    <w:rsid w:val="0049158F"/>
    <w:rsid w:val="00491D0F"/>
    <w:rsid w:val="00492907"/>
    <w:rsid w:val="00492F58"/>
    <w:rsid w:val="00493665"/>
    <w:rsid w:val="004936B2"/>
    <w:rsid w:val="004937D7"/>
    <w:rsid w:val="004952F6"/>
    <w:rsid w:val="00495CA8"/>
    <w:rsid w:val="00497BE0"/>
    <w:rsid w:val="004A0254"/>
    <w:rsid w:val="004A083C"/>
    <w:rsid w:val="004A1C6B"/>
    <w:rsid w:val="004A291A"/>
    <w:rsid w:val="004A3735"/>
    <w:rsid w:val="004A3A9B"/>
    <w:rsid w:val="004A3B96"/>
    <w:rsid w:val="004A46F8"/>
    <w:rsid w:val="004A4D17"/>
    <w:rsid w:val="004A4FE9"/>
    <w:rsid w:val="004A59B4"/>
    <w:rsid w:val="004A68A8"/>
    <w:rsid w:val="004A75AD"/>
    <w:rsid w:val="004B0AC0"/>
    <w:rsid w:val="004B2E6E"/>
    <w:rsid w:val="004B2ECB"/>
    <w:rsid w:val="004B3461"/>
    <w:rsid w:val="004B3F85"/>
    <w:rsid w:val="004B4337"/>
    <w:rsid w:val="004B4EE5"/>
    <w:rsid w:val="004B7148"/>
    <w:rsid w:val="004B77BE"/>
    <w:rsid w:val="004B7B2B"/>
    <w:rsid w:val="004C037D"/>
    <w:rsid w:val="004C06A2"/>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17AB"/>
    <w:rsid w:val="004F1888"/>
    <w:rsid w:val="004F2A09"/>
    <w:rsid w:val="004F3514"/>
    <w:rsid w:val="004F3F9F"/>
    <w:rsid w:val="004F4BA3"/>
    <w:rsid w:val="004F53B4"/>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7BCE"/>
    <w:rsid w:val="00507D92"/>
    <w:rsid w:val="00510AA9"/>
    <w:rsid w:val="00511828"/>
    <w:rsid w:val="005120FB"/>
    <w:rsid w:val="005123FB"/>
    <w:rsid w:val="00512A14"/>
    <w:rsid w:val="00512BBA"/>
    <w:rsid w:val="00513CFB"/>
    <w:rsid w:val="0051549F"/>
    <w:rsid w:val="00517F04"/>
    <w:rsid w:val="00521E11"/>
    <w:rsid w:val="0052241D"/>
    <w:rsid w:val="00523040"/>
    <w:rsid w:val="005230C8"/>
    <w:rsid w:val="0052317A"/>
    <w:rsid w:val="00524708"/>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81F"/>
    <w:rsid w:val="005431D0"/>
    <w:rsid w:val="005444CF"/>
    <w:rsid w:val="00544E74"/>
    <w:rsid w:val="00546065"/>
    <w:rsid w:val="005464FA"/>
    <w:rsid w:val="00546576"/>
    <w:rsid w:val="00546D81"/>
    <w:rsid w:val="00546EF2"/>
    <w:rsid w:val="00547CF3"/>
    <w:rsid w:val="00550253"/>
    <w:rsid w:val="005502A2"/>
    <w:rsid w:val="00551719"/>
    <w:rsid w:val="005519BD"/>
    <w:rsid w:val="00552196"/>
    <w:rsid w:val="00552299"/>
    <w:rsid w:val="00552FAC"/>
    <w:rsid w:val="00553C0E"/>
    <w:rsid w:val="005550A8"/>
    <w:rsid w:val="00555E66"/>
    <w:rsid w:val="005566DF"/>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345A"/>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31E4"/>
    <w:rsid w:val="00643F60"/>
    <w:rsid w:val="00644207"/>
    <w:rsid w:val="00645F94"/>
    <w:rsid w:val="006460D2"/>
    <w:rsid w:val="00646AD8"/>
    <w:rsid w:val="006474D2"/>
    <w:rsid w:val="006508C2"/>
    <w:rsid w:val="00650A3D"/>
    <w:rsid w:val="00650AC8"/>
    <w:rsid w:val="0065109D"/>
    <w:rsid w:val="00651219"/>
    <w:rsid w:val="006526AB"/>
    <w:rsid w:val="006536F3"/>
    <w:rsid w:val="00653AAA"/>
    <w:rsid w:val="00654C14"/>
    <w:rsid w:val="00654F93"/>
    <w:rsid w:val="006558F8"/>
    <w:rsid w:val="00657215"/>
    <w:rsid w:val="00657592"/>
    <w:rsid w:val="00657937"/>
    <w:rsid w:val="006607F5"/>
    <w:rsid w:val="00660F98"/>
    <w:rsid w:val="006610C4"/>
    <w:rsid w:val="006628FF"/>
    <w:rsid w:val="00662A1C"/>
    <w:rsid w:val="0066378E"/>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C75"/>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D07"/>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1867"/>
    <w:rsid w:val="007B21C7"/>
    <w:rsid w:val="007B2C30"/>
    <w:rsid w:val="007B337E"/>
    <w:rsid w:val="007B3B58"/>
    <w:rsid w:val="007B4358"/>
    <w:rsid w:val="007B4600"/>
    <w:rsid w:val="007B4774"/>
    <w:rsid w:val="007B7F64"/>
    <w:rsid w:val="007C21C0"/>
    <w:rsid w:val="007C316A"/>
    <w:rsid w:val="007C39C3"/>
    <w:rsid w:val="007C4A7C"/>
    <w:rsid w:val="007C4D1C"/>
    <w:rsid w:val="007C5286"/>
    <w:rsid w:val="007C5F91"/>
    <w:rsid w:val="007C5F9E"/>
    <w:rsid w:val="007C6CA1"/>
    <w:rsid w:val="007C7204"/>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D1"/>
    <w:rsid w:val="008018F6"/>
    <w:rsid w:val="00802312"/>
    <w:rsid w:val="0080247D"/>
    <w:rsid w:val="00803B83"/>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1F94"/>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996"/>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42AB"/>
    <w:rsid w:val="00885074"/>
    <w:rsid w:val="00885602"/>
    <w:rsid w:val="00885A50"/>
    <w:rsid w:val="00885FB7"/>
    <w:rsid w:val="0088644F"/>
    <w:rsid w:val="00886A6C"/>
    <w:rsid w:val="00886FC5"/>
    <w:rsid w:val="0088758F"/>
    <w:rsid w:val="008906AA"/>
    <w:rsid w:val="0089085B"/>
    <w:rsid w:val="0089148D"/>
    <w:rsid w:val="00891BB5"/>
    <w:rsid w:val="00891CAA"/>
    <w:rsid w:val="00892E20"/>
    <w:rsid w:val="0089359D"/>
    <w:rsid w:val="008948E0"/>
    <w:rsid w:val="008957C6"/>
    <w:rsid w:val="00895AC5"/>
    <w:rsid w:val="00895CF1"/>
    <w:rsid w:val="00895E5F"/>
    <w:rsid w:val="008961E4"/>
    <w:rsid w:val="00896770"/>
    <w:rsid w:val="00896B39"/>
    <w:rsid w:val="008A00E8"/>
    <w:rsid w:val="008A076F"/>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8DC"/>
    <w:rsid w:val="008F4BAC"/>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18C"/>
    <w:rsid w:val="00904E6C"/>
    <w:rsid w:val="00905A24"/>
    <w:rsid w:val="00905E7E"/>
    <w:rsid w:val="00906439"/>
    <w:rsid w:val="00906500"/>
    <w:rsid w:val="00906AF0"/>
    <w:rsid w:val="00907B4B"/>
    <w:rsid w:val="00910367"/>
    <w:rsid w:val="00910CF0"/>
    <w:rsid w:val="00911CE7"/>
    <w:rsid w:val="0091331D"/>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E055D"/>
    <w:rsid w:val="009E1346"/>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7880"/>
    <w:rsid w:val="00A0117E"/>
    <w:rsid w:val="00A0128A"/>
    <w:rsid w:val="00A02A64"/>
    <w:rsid w:val="00A02C9D"/>
    <w:rsid w:val="00A0484B"/>
    <w:rsid w:val="00A05206"/>
    <w:rsid w:val="00A05B11"/>
    <w:rsid w:val="00A076B7"/>
    <w:rsid w:val="00A076C0"/>
    <w:rsid w:val="00A12E52"/>
    <w:rsid w:val="00A13B5D"/>
    <w:rsid w:val="00A13BD4"/>
    <w:rsid w:val="00A13F76"/>
    <w:rsid w:val="00A16417"/>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568"/>
    <w:rsid w:val="00A35852"/>
    <w:rsid w:val="00A36799"/>
    <w:rsid w:val="00A36F69"/>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F29"/>
    <w:rsid w:val="00A8301E"/>
    <w:rsid w:val="00A83FDD"/>
    <w:rsid w:val="00A841F5"/>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CA4"/>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E7267"/>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282D"/>
    <w:rsid w:val="00B22DF1"/>
    <w:rsid w:val="00B23DB9"/>
    <w:rsid w:val="00B24ED7"/>
    <w:rsid w:val="00B26773"/>
    <w:rsid w:val="00B27242"/>
    <w:rsid w:val="00B27267"/>
    <w:rsid w:val="00B27F9C"/>
    <w:rsid w:val="00B304FA"/>
    <w:rsid w:val="00B30E3D"/>
    <w:rsid w:val="00B30EF9"/>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69"/>
    <w:rsid w:val="00BB6E94"/>
    <w:rsid w:val="00BC00BB"/>
    <w:rsid w:val="00BC0217"/>
    <w:rsid w:val="00BC0FF3"/>
    <w:rsid w:val="00BC1710"/>
    <w:rsid w:val="00BC2330"/>
    <w:rsid w:val="00BC2903"/>
    <w:rsid w:val="00BC2C16"/>
    <w:rsid w:val="00BC3C6A"/>
    <w:rsid w:val="00BC41CA"/>
    <w:rsid w:val="00BC4B75"/>
    <w:rsid w:val="00BC502F"/>
    <w:rsid w:val="00BC5414"/>
    <w:rsid w:val="00BC5799"/>
    <w:rsid w:val="00BC5FD5"/>
    <w:rsid w:val="00BC7C39"/>
    <w:rsid w:val="00BD1F43"/>
    <w:rsid w:val="00BD22BF"/>
    <w:rsid w:val="00BD2B97"/>
    <w:rsid w:val="00BD3C38"/>
    <w:rsid w:val="00BD4813"/>
    <w:rsid w:val="00BD4C99"/>
    <w:rsid w:val="00BD543A"/>
    <w:rsid w:val="00BD63DE"/>
    <w:rsid w:val="00BD7718"/>
    <w:rsid w:val="00BD7CA4"/>
    <w:rsid w:val="00BE0303"/>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622"/>
    <w:rsid w:val="00BF56F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169C"/>
    <w:rsid w:val="00C62150"/>
    <w:rsid w:val="00C63AEB"/>
    <w:rsid w:val="00C63D49"/>
    <w:rsid w:val="00C640A7"/>
    <w:rsid w:val="00C64921"/>
    <w:rsid w:val="00C64D20"/>
    <w:rsid w:val="00C65A90"/>
    <w:rsid w:val="00C66E1E"/>
    <w:rsid w:val="00C67047"/>
    <w:rsid w:val="00C671D8"/>
    <w:rsid w:val="00C67293"/>
    <w:rsid w:val="00C678DD"/>
    <w:rsid w:val="00C67C49"/>
    <w:rsid w:val="00C67E99"/>
    <w:rsid w:val="00C71C7D"/>
    <w:rsid w:val="00C724E1"/>
    <w:rsid w:val="00C7280B"/>
    <w:rsid w:val="00C72C4A"/>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972"/>
    <w:rsid w:val="00CA3E01"/>
    <w:rsid w:val="00CA4AE2"/>
    <w:rsid w:val="00CA4B51"/>
    <w:rsid w:val="00CA50F5"/>
    <w:rsid w:val="00CA52CE"/>
    <w:rsid w:val="00CA573B"/>
    <w:rsid w:val="00CA576D"/>
    <w:rsid w:val="00CA644D"/>
    <w:rsid w:val="00CA6554"/>
    <w:rsid w:val="00CA6B94"/>
    <w:rsid w:val="00CA70A3"/>
    <w:rsid w:val="00CA7BD6"/>
    <w:rsid w:val="00CB030B"/>
    <w:rsid w:val="00CB0D9E"/>
    <w:rsid w:val="00CB13D8"/>
    <w:rsid w:val="00CB227B"/>
    <w:rsid w:val="00CB2727"/>
    <w:rsid w:val="00CB3459"/>
    <w:rsid w:val="00CB4503"/>
    <w:rsid w:val="00CB4CC7"/>
    <w:rsid w:val="00CB5014"/>
    <w:rsid w:val="00CB52A8"/>
    <w:rsid w:val="00CB559B"/>
    <w:rsid w:val="00CB63C8"/>
    <w:rsid w:val="00CB6549"/>
    <w:rsid w:val="00CB70FE"/>
    <w:rsid w:val="00CB71BE"/>
    <w:rsid w:val="00CB7465"/>
    <w:rsid w:val="00CB7DDD"/>
    <w:rsid w:val="00CC1277"/>
    <w:rsid w:val="00CC155C"/>
    <w:rsid w:val="00CC1681"/>
    <w:rsid w:val="00CC1CD1"/>
    <w:rsid w:val="00CC21C1"/>
    <w:rsid w:val="00CC25E4"/>
    <w:rsid w:val="00CC2C8E"/>
    <w:rsid w:val="00CC31E7"/>
    <w:rsid w:val="00CC3273"/>
    <w:rsid w:val="00CC32A8"/>
    <w:rsid w:val="00CC382E"/>
    <w:rsid w:val="00CC4B7A"/>
    <w:rsid w:val="00CC680F"/>
    <w:rsid w:val="00CC7295"/>
    <w:rsid w:val="00CD0203"/>
    <w:rsid w:val="00CD03A9"/>
    <w:rsid w:val="00CD09CA"/>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149D"/>
    <w:rsid w:val="00D1368C"/>
    <w:rsid w:val="00D13938"/>
    <w:rsid w:val="00D1476C"/>
    <w:rsid w:val="00D147C5"/>
    <w:rsid w:val="00D157B3"/>
    <w:rsid w:val="00D15FE0"/>
    <w:rsid w:val="00D160DB"/>
    <w:rsid w:val="00D16BF2"/>
    <w:rsid w:val="00D1753F"/>
    <w:rsid w:val="00D17905"/>
    <w:rsid w:val="00D17C74"/>
    <w:rsid w:val="00D20F02"/>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915"/>
    <w:rsid w:val="00D80F6A"/>
    <w:rsid w:val="00D81FF7"/>
    <w:rsid w:val="00D824CB"/>
    <w:rsid w:val="00D825D2"/>
    <w:rsid w:val="00D826C8"/>
    <w:rsid w:val="00D83440"/>
    <w:rsid w:val="00D834BB"/>
    <w:rsid w:val="00D83524"/>
    <w:rsid w:val="00D8397A"/>
    <w:rsid w:val="00D84683"/>
    <w:rsid w:val="00D8493C"/>
    <w:rsid w:val="00D859CE"/>
    <w:rsid w:val="00D86381"/>
    <w:rsid w:val="00D864A4"/>
    <w:rsid w:val="00D8670F"/>
    <w:rsid w:val="00D90467"/>
    <w:rsid w:val="00D90860"/>
    <w:rsid w:val="00D91AFB"/>
    <w:rsid w:val="00D91CEF"/>
    <w:rsid w:val="00D92815"/>
    <w:rsid w:val="00D929A5"/>
    <w:rsid w:val="00D93CE0"/>
    <w:rsid w:val="00D93EA4"/>
    <w:rsid w:val="00D9461F"/>
    <w:rsid w:val="00D95DF5"/>
    <w:rsid w:val="00D95E17"/>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22A3"/>
    <w:rsid w:val="00DB2387"/>
    <w:rsid w:val="00DB2EAC"/>
    <w:rsid w:val="00DB30DD"/>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27A"/>
    <w:rsid w:val="00DD6813"/>
    <w:rsid w:val="00DD7006"/>
    <w:rsid w:val="00DE131A"/>
    <w:rsid w:val="00DE1C11"/>
    <w:rsid w:val="00DE465F"/>
    <w:rsid w:val="00DE48DE"/>
    <w:rsid w:val="00DE627D"/>
    <w:rsid w:val="00DE62E9"/>
    <w:rsid w:val="00DE6626"/>
    <w:rsid w:val="00DE6940"/>
    <w:rsid w:val="00DE6AFA"/>
    <w:rsid w:val="00DE6F00"/>
    <w:rsid w:val="00DE7C30"/>
    <w:rsid w:val="00DF0618"/>
    <w:rsid w:val="00DF13C3"/>
    <w:rsid w:val="00DF1499"/>
    <w:rsid w:val="00DF4677"/>
    <w:rsid w:val="00DF51CE"/>
    <w:rsid w:val="00DF532E"/>
    <w:rsid w:val="00DF63D7"/>
    <w:rsid w:val="00DF65FD"/>
    <w:rsid w:val="00DF7FE5"/>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76C"/>
    <w:rsid w:val="00E12952"/>
    <w:rsid w:val="00E131F0"/>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484C"/>
    <w:rsid w:val="00E357C2"/>
    <w:rsid w:val="00E35B1F"/>
    <w:rsid w:val="00E35D8F"/>
    <w:rsid w:val="00E35FAA"/>
    <w:rsid w:val="00E3609C"/>
    <w:rsid w:val="00E36B36"/>
    <w:rsid w:val="00E40690"/>
    <w:rsid w:val="00E42502"/>
    <w:rsid w:val="00E4250F"/>
    <w:rsid w:val="00E428C5"/>
    <w:rsid w:val="00E42B5A"/>
    <w:rsid w:val="00E42B9C"/>
    <w:rsid w:val="00E43D3E"/>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AF3"/>
    <w:rsid w:val="00EA4C7E"/>
    <w:rsid w:val="00EA4F2A"/>
    <w:rsid w:val="00EA6656"/>
    <w:rsid w:val="00EA6864"/>
    <w:rsid w:val="00EA69EF"/>
    <w:rsid w:val="00EA7433"/>
    <w:rsid w:val="00EA7BAE"/>
    <w:rsid w:val="00EB02AB"/>
    <w:rsid w:val="00EB0DC2"/>
    <w:rsid w:val="00EB14B2"/>
    <w:rsid w:val="00EB2940"/>
    <w:rsid w:val="00EB3AB9"/>
    <w:rsid w:val="00EB3D5C"/>
    <w:rsid w:val="00EB459A"/>
    <w:rsid w:val="00EB49ED"/>
    <w:rsid w:val="00EB5CEF"/>
    <w:rsid w:val="00EB5DFB"/>
    <w:rsid w:val="00EB6902"/>
    <w:rsid w:val="00EB7513"/>
    <w:rsid w:val="00EB7F7C"/>
    <w:rsid w:val="00EC1720"/>
    <w:rsid w:val="00EC285C"/>
    <w:rsid w:val="00EC2CE8"/>
    <w:rsid w:val="00EC3B5E"/>
    <w:rsid w:val="00EC3CA7"/>
    <w:rsid w:val="00EC5B1D"/>
    <w:rsid w:val="00EC6CB0"/>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3C8E"/>
    <w:rsid w:val="00F24508"/>
    <w:rsid w:val="00F2481F"/>
    <w:rsid w:val="00F2484F"/>
    <w:rsid w:val="00F24CAC"/>
    <w:rsid w:val="00F2502E"/>
    <w:rsid w:val="00F25ADE"/>
    <w:rsid w:val="00F2600F"/>
    <w:rsid w:val="00F26B0D"/>
    <w:rsid w:val="00F26E7A"/>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3260"/>
    <w:rsid w:val="00F44541"/>
    <w:rsid w:val="00F447CE"/>
    <w:rsid w:val="00F447D0"/>
    <w:rsid w:val="00F44CBA"/>
    <w:rsid w:val="00F450E4"/>
    <w:rsid w:val="00F454CA"/>
    <w:rsid w:val="00F4583C"/>
    <w:rsid w:val="00F45A90"/>
    <w:rsid w:val="00F45C18"/>
    <w:rsid w:val="00F462B2"/>
    <w:rsid w:val="00F4654E"/>
    <w:rsid w:val="00F46AB2"/>
    <w:rsid w:val="00F47149"/>
    <w:rsid w:val="00F47716"/>
    <w:rsid w:val="00F5034C"/>
    <w:rsid w:val="00F5061B"/>
    <w:rsid w:val="00F50A13"/>
    <w:rsid w:val="00F52544"/>
    <w:rsid w:val="00F52E65"/>
    <w:rsid w:val="00F52F49"/>
    <w:rsid w:val="00F53454"/>
    <w:rsid w:val="00F545AE"/>
    <w:rsid w:val="00F54627"/>
    <w:rsid w:val="00F547F0"/>
    <w:rsid w:val="00F54930"/>
    <w:rsid w:val="00F55754"/>
    <w:rsid w:val="00F55BFA"/>
    <w:rsid w:val="00F55FB1"/>
    <w:rsid w:val="00F560DC"/>
    <w:rsid w:val="00F5788D"/>
    <w:rsid w:val="00F57AC4"/>
    <w:rsid w:val="00F600A7"/>
    <w:rsid w:val="00F60908"/>
    <w:rsid w:val="00F611BE"/>
    <w:rsid w:val="00F61AEE"/>
    <w:rsid w:val="00F6278A"/>
    <w:rsid w:val="00F62ABD"/>
    <w:rsid w:val="00F637EF"/>
    <w:rsid w:val="00F63F89"/>
    <w:rsid w:val="00F64337"/>
    <w:rsid w:val="00F648A6"/>
    <w:rsid w:val="00F6494C"/>
    <w:rsid w:val="00F66521"/>
    <w:rsid w:val="00F66A97"/>
    <w:rsid w:val="00F67137"/>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1FB"/>
    <w:rsid w:val="00FB2FDF"/>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22D5"/>
    <w:rsid w:val="00FE25B5"/>
    <w:rsid w:val="00FE2D88"/>
    <w:rsid w:val="00FE3CCC"/>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D6BF6-6B29-4957-8A7F-2C4C2F502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547</Words>
  <Characters>3120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3660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3</cp:revision>
  <dcterms:created xsi:type="dcterms:W3CDTF">2017-08-28T15:45:00Z</dcterms:created>
  <dcterms:modified xsi:type="dcterms:W3CDTF">2017-08-28T15:47:00Z</dcterms:modified>
</cp:coreProperties>
</file>