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612C2A" w:rsidP="0095246C">
      <w:pPr>
        <w:pStyle w:val="Title"/>
      </w:pPr>
      <w:r>
        <w:t>Zechariah 2</w:t>
      </w:r>
      <w:r w:rsidR="00EF4116">
        <w:t>:</w:t>
      </w:r>
      <w:r>
        <w:t>1-5</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612C2A" w:rsidP="009255D8">
      <w:pPr>
        <w:pStyle w:val="Affiliation"/>
        <w:spacing w:before="60" w:after="240"/>
      </w:pPr>
      <w:r>
        <w:t>May</w:t>
      </w:r>
      <w:r w:rsidR="00E11CB4">
        <w:t xml:space="preserve"> 2015</w:t>
      </w:r>
    </w:p>
    <w:p w:rsidR="008E34B4" w:rsidRDefault="008E34B4" w:rsidP="00282C4E">
      <w:pPr>
        <w:pStyle w:val="Scripture"/>
      </w:pPr>
      <w:r>
        <w:rPr>
          <w:rStyle w:val="ScriptureChar"/>
          <w:b/>
          <w:bCs/>
          <w:i/>
          <w:iCs/>
        </w:rPr>
        <w:t>Zechariah 2:1–</w:t>
      </w:r>
      <w:r w:rsidR="004D4E59">
        <w:rPr>
          <w:rStyle w:val="ScriptureChar"/>
          <w:b/>
          <w:bCs/>
          <w:i/>
          <w:iCs/>
        </w:rPr>
        <w:t>5</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And I lifted my eyes and saw, and behold, a man with a measuring line in his hand! </w:t>
      </w:r>
      <w:r>
        <w:rPr>
          <w:rStyle w:val="ScriptureChar"/>
          <w:b/>
          <w:bCs/>
          <w:vertAlign w:val="superscript"/>
        </w:rPr>
        <w:t>2</w:t>
      </w:r>
      <w:r>
        <w:rPr>
          <w:rStyle w:val="ScriptureChar"/>
        </w:rPr>
        <w:t xml:space="preserve"> </w:t>
      </w:r>
      <w:r>
        <w:t xml:space="preserve">Then I said, “Where are you going?” And he said to me, “To measure Jerusalem, to see what is its width and what is its length.” </w:t>
      </w:r>
      <w:r>
        <w:rPr>
          <w:rStyle w:val="ScriptureChar"/>
          <w:b/>
          <w:bCs/>
          <w:vertAlign w:val="superscript"/>
        </w:rPr>
        <w:t>3</w:t>
      </w:r>
      <w:r>
        <w:rPr>
          <w:rStyle w:val="ScriptureChar"/>
        </w:rPr>
        <w:t xml:space="preserve"> </w:t>
      </w:r>
      <w:r>
        <w:t xml:space="preserve">And behold, the angel who talked with me came forward, and another angel came forward to meet him </w:t>
      </w:r>
      <w:r>
        <w:rPr>
          <w:rStyle w:val="ScriptureChar"/>
          <w:b/>
          <w:bCs/>
          <w:vertAlign w:val="superscript"/>
        </w:rPr>
        <w:t>4</w:t>
      </w:r>
      <w:r>
        <w:rPr>
          <w:rStyle w:val="ScriptureChar"/>
        </w:rPr>
        <w:t xml:space="preserve"> </w:t>
      </w:r>
      <w:r>
        <w:t xml:space="preserve">and said to him, “Run, say to that young man, ‘Jerusalem shall be inhabited as villages without walls, because of the multitude of people and livestock in it. </w:t>
      </w:r>
      <w:r>
        <w:rPr>
          <w:rStyle w:val="ScriptureChar"/>
          <w:b/>
          <w:bCs/>
          <w:vertAlign w:val="superscript"/>
        </w:rPr>
        <w:t>5</w:t>
      </w:r>
      <w:r>
        <w:rPr>
          <w:rStyle w:val="ScriptureChar"/>
        </w:rPr>
        <w:t xml:space="preserve"> </w:t>
      </w:r>
      <w:r>
        <w:t xml:space="preserve">And I will be to her a wall of fire all around, declares </w:t>
      </w:r>
      <w:r w:rsidR="00282C4E">
        <w:t>YHWH</w:t>
      </w:r>
      <w:bookmarkStart w:id="0" w:name="_GoBack"/>
      <w:bookmarkEnd w:id="0"/>
      <w:r>
        <w:t xml:space="preserve">, and I will be the glory in her midst.’ ” </w:t>
      </w:r>
    </w:p>
    <w:p w:rsidR="008E34B4" w:rsidRDefault="00550253" w:rsidP="004D4E59">
      <w:pPr>
        <w:pStyle w:val="question"/>
      </w:pPr>
      <w:r>
        <w:t xml:space="preserve">These </w:t>
      </w:r>
      <w:r w:rsidR="00466C3F">
        <w:t xml:space="preserve">verses </w:t>
      </w:r>
      <w:r w:rsidR="004D4E59">
        <w:t>begin</w:t>
      </w:r>
      <w:r w:rsidR="00466C3F">
        <w:t xml:space="preserve"> Zechariah’s </w:t>
      </w:r>
      <w:r w:rsidR="00466C3F">
        <w:rPr>
          <w:smallCaps/>
        </w:rPr>
        <w:t>Third</w:t>
      </w:r>
      <w:r w:rsidR="00EF7BBB" w:rsidRPr="008E34B4">
        <w:rPr>
          <w:smallCaps/>
        </w:rPr>
        <w:t xml:space="preserve"> Vision</w:t>
      </w:r>
      <w:r w:rsidR="00EF7BBB">
        <w:t xml:space="preserve">.  </w:t>
      </w:r>
      <w:r w:rsidR="004D4E59">
        <w:t>Let’s r</w:t>
      </w:r>
      <w:r w:rsidR="00EF7BBB">
        <w:t>emember the context:</w:t>
      </w:r>
      <w:r w:rsidR="00EF7BBB">
        <w:br/>
        <w:t xml:space="preserve">a) Summarize the main point of the, </w:t>
      </w:r>
      <w:r w:rsidR="00EF7BBB" w:rsidRPr="008E34B4">
        <w:rPr>
          <w:smallCaps/>
        </w:rPr>
        <w:t>Introduction</w:t>
      </w:r>
      <w:r w:rsidR="00EF7BBB">
        <w:t xml:space="preserve">,  </w:t>
      </w:r>
      <w:proofErr w:type="spellStart"/>
      <w:r w:rsidR="00EF7BBB">
        <w:t>Zech</w:t>
      </w:r>
      <w:proofErr w:type="spellEnd"/>
      <w:r w:rsidR="00EF7BBB">
        <w:t xml:space="preserve"> 1:-1-6.</w:t>
      </w:r>
      <w:r w:rsidR="00EF7BBB">
        <w:br/>
        <w:t xml:space="preserve">b) Summarize the main point of the </w:t>
      </w:r>
      <w:r w:rsidR="00EF7BBB" w:rsidRPr="008E34B4">
        <w:rPr>
          <w:smallCaps/>
        </w:rPr>
        <w:t>First Vision</w:t>
      </w:r>
      <w:r w:rsidR="00EF7BBB">
        <w:t xml:space="preserve">, </w:t>
      </w:r>
      <w:proofErr w:type="spellStart"/>
      <w:r w:rsidR="00EF7BBB">
        <w:t>Zech</w:t>
      </w:r>
      <w:proofErr w:type="spellEnd"/>
      <w:r w:rsidR="00EF7BBB">
        <w:t xml:space="preserve"> 1:7-17.</w:t>
      </w:r>
      <w:r w:rsidR="008E34B4">
        <w:br/>
        <w:t xml:space="preserve">c) Summarize the main point of the </w:t>
      </w:r>
      <w:r w:rsidR="008E34B4">
        <w:rPr>
          <w:smallCaps/>
        </w:rPr>
        <w:t>Second</w:t>
      </w:r>
      <w:r w:rsidR="008E34B4" w:rsidRPr="008E34B4">
        <w:rPr>
          <w:smallCaps/>
        </w:rPr>
        <w:t xml:space="preserve"> Vision</w:t>
      </w:r>
      <w:r w:rsidR="008E34B4">
        <w:t xml:space="preserve">, </w:t>
      </w:r>
      <w:proofErr w:type="spellStart"/>
      <w:r w:rsidR="008E34B4">
        <w:t>Zech</w:t>
      </w:r>
      <w:proofErr w:type="spellEnd"/>
      <w:r w:rsidR="008E34B4">
        <w:t xml:space="preserve"> 1:18-21.</w:t>
      </w:r>
    </w:p>
    <w:p w:rsidR="007E0F59" w:rsidRDefault="00466C3F" w:rsidP="004F3F9F">
      <w:pPr>
        <w:pStyle w:val="question"/>
        <w:rPr>
          <w:lang w:bidi="he-IL"/>
        </w:rPr>
      </w:pPr>
      <w:r>
        <w:rPr>
          <w:lang w:bidi="he-IL"/>
        </w:rPr>
        <w:t>W</w:t>
      </w:r>
      <w:r w:rsidR="004F3F9F">
        <w:rPr>
          <w:lang w:bidi="he-IL"/>
        </w:rPr>
        <w:t>hen was “measuring line” in 2:1 previously discussed in Zechariah?  How is this vision linked to the prior one?</w:t>
      </w:r>
    </w:p>
    <w:p w:rsidR="00EE7122" w:rsidRDefault="005D3A69" w:rsidP="00EE7122">
      <w:pPr>
        <w:pStyle w:val="question"/>
        <w:rPr>
          <w:lang w:bidi="he-IL"/>
        </w:rPr>
      </w:pPr>
      <w:r>
        <w:rPr>
          <w:lang w:bidi="he-IL"/>
        </w:rPr>
        <w:t>Who are all “the players” in this vision?  Are any the same, or all they all different?</w:t>
      </w:r>
    </w:p>
    <w:p w:rsidR="006759EC" w:rsidRDefault="006759EC" w:rsidP="006759EC">
      <w:pPr>
        <w:pStyle w:val="question"/>
        <w:rPr>
          <w:lang w:bidi="he-IL"/>
        </w:rPr>
      </w:pPr>
      <w:r>
        <w:rPr>
          <w:lang w:bidi="he-IL"/>
        </w:rPr>
        <w:t>What was the man going to measure?  What did that have to do with the city walls?  Why do you think the angel said to “run” to the man with the measuring line and give him the message?</w:t>
      </w:r>
    </w:p>
    <w:p w:rsidR="00851A26" w:rsidRDefault="00851A26" w:rsidP="006759EC">
      <w:pPr>
        <w:pStyle w:val="question"/>
        <w:rPr>
          <w:lang w:bidi="he-IL"/>
        </w:rPr>
      </w:pPr>
      <w:r>
        <w:rPr>
          <w:lang w:bidi="he-IL"/>
        </w:rPr>
        <w:t xml:space="preserve">Why did ancient cities have walls around them?  What is the </w:t>
      </w:r>
      <w:r w:rsidR="006759EC">
        <w:rPr>
          <w:lang w:bidi="he-IL"/>
        </w:rPr>
        <w:t xml:space="preserve">reason given that </w:t>
      </w:r>
      <w:r>
        <w:rPr>
          <w:lang w:bidi="he-IL"/>
        </w:rPr>
        <w:t xml:space="preserve">Jerusalem </w:t>
      </w:r>
      <w:r w:rsidR="006759EC">
        <w:rPr>
          <w:lang w:bidi="he-IL"/>
        </w:rPr>
        <w:t xml:space="preserve">would be </w:t>
      </w:r>
      <w:r>
        <w:rPr>
          <w:lang w:bidi="he-IL"/>
        </w:rPr>
        <w:t>as a “village without walls”?</w:t>
      </w:r>
    </w:p>
    <w:p w:rsidR="006759EC" w:rsidRDefault="006759EC" w:rsidP="006759EC">
      <w:pPr>
        <w:pStyle w:val="question"/>
        <w:rPr>
          <w:lang w:bidi="he-IL"/>
        </w:rPr>
      </w:pPr>
      <w:r>
        <w:rPr>
          <w:lang w:bidi="he-IL"/>
        </w:rPr>
        <w:t>Why would a living in a village without walls be of great concern to people living then?  What reason were they given not to worry?</w:t>
      </w:r>
    </w:p>
    <w:p w:rsidR="00612C2A" w:rsidRDefault="006759EC" w:rsidP="002F3AFF">
      <w:pPr>
        <w:pStyle w:val="question"/>
        <w:rPr>
          <w:lang w:bidi="he-IL"/>
        </w:rPr>
      </w:pPr>
      <w:r>
        <w:rPr>
          <w:lang w:bidi="he-IL"/>
        </w:rPr>
        <w:t xml:space="preserve">YHWH says he will be a “wall of fire” for </w:t>
      </w:r>
      <w:r w:rsidR="002F36EB">
        <w:rPr>
          <w:lang w:bidi="he-IL"/>
        </w:rPr>
        <w:t xml:space="preserve">His people.  What does this mean?  When was YHWH seen as fire before?  </w:t>
      </w:r>
      <w:r w:rsidR="002F3AFF">
        <w:rPr>
          <w:lang w:bidi="he-IL"/>
        </w:rPr>
        <w:t xml:space="preserve">Look at Dt 5:4, </w:t>
      </w:r>
      <w:proofErr w:type="spellStart"/>
      <w:r w:rsidR="00612C2A">
        <w:rPr>
          <w:lang w:bidi="he-IL"/>
        </w:rPr>
        <w:t>Num</w:t>
      </w:r>
      <w:proofErr w:type="spellEnd"/>
      <w:r w:rsidR="00612C2A">
        <w:rPr>
          <w:lang w:bidi="he-IL"/>
        </w:rPr>
        <w:t xml:space="preserve"> 11:1-3; 1 Kings 18:38, 2 Kings 1:12, </w:t>
      </w:r>
      <w:proofErr w:type="spellStart"/>
      <w:r w:rsidR="00612C2A">
        <w:rPr>
          <w:lang w:bidi="he-IL"/>
        </w:rPr>
        <w:t>Ezek</w:t>
      </w:r>
      <w:proofErr w:type="spellEnd"/>
      <w:r w:rsidR="00612C2A">
        <w:rPr>
          <w:lang w:bidi="he-IL"/>
        </w:rPr>
        <w:t xml:space="preserve"> 21:31, </w:t>
      </w:r>
      <w:proofErr w:type="spellStart"/>
      <w:r w:rsidR="00612C2A">
        <w:rPr>
          <w:lang w:bidi="he-IL"/>
        </w:rPr>
        <w:t>Ezek</w:t>
      </w:r>
      <w:proofErr w:type="spellEnd"/>
      <w:r w:rsidR="00612C2A">
        <w:rPr>
          <w:lang w:bidi="he-IL"/>
        </w:rPr>
        <w:t xml:space="preserve"> 22:21, </w:t>
      </w:r>
      <w:proofErr w:type="spellStart"/>
      <w:r w:rsidR="00612C2A">
        <w:rPr>
          <w:lang w:bidi="he-IL"/>
        </w:rPr>
        <w:t>Ezek</w:t>
      </w:r>
      <w:proofErr w:type="spellEnd"/>
      <w:r w:rsidR="00612C2A">
        <w:rPr>
          <w:lang w:bidi="he-IL"/>
        </w:rPr>
        <w:t xml:space="preserve"> 22:31, </w:t>
      </w:r>
      <w:proofErr w:type="spellStart"/>
      <w:r w:rsidR="00612C2A">
        <w:rPr>
          <w:lang w:bidi="he-IL"/>
        </w:rPr>
        <w:t>Zeph</w:t>
      </w:r>
      <w:proofErr w:type="spellEnd"/>
      <w:r w:rsidR="00612C2A">
        <w:rPr>
          <w:lang w:bidi="he-IL"/>
        </w:rPr>
        <w:t xml:space="preserve"> 1:18, </w:t>
      </w:r>
      <w:proofErr w:type="spellStart"/>
      <w:r w:rsidR="00612C2A">
        <w:rPr>
          <w:lang w:bidi="he-IL"/>
        </w:rPr>
        <w:t>Zeph</w:t>
      </w:r>
      <w:proofErr w:type="spellEnd"/>
      <w:r w:rsidR="00612C2A">
        <w:rPr>
          <w:lang w:bidi="he-IL"/>
        </w:rPr>
        <w:t xml:space="preserve"> 3:8.</w:t>
      </w:r>
    </w:p>
    <w:p w:rsidR="006759EC" w:rsidRDefault="00612C2A" w:rsidP="00612C2A">
      <w:pPr>
        <w:pStyle w:val="question"/>
        <w:rPr>
          <w:lang w:bidi="he-IL"/>
        </w:rPr>
      </w:pPr>
      <w:r>
        <w:rPr>
          <w:lang w:bidi="he-IL"/>
        </w:rPr>
        <w:t>Still on the topic of “wall of fire”, r</w:t>
      </w:r>
      <w:r w:rsidR="002F36EB">
        <w:rPr>
          <w:lang w:bidi="he-IL"/>
        </w:rPr>
        <w:t>ecall the situation after the Exodus, when the people spent</w:t>
      </w:r>
      <w:r w:rsidR="002F3AFF">
        <w:rPr>
          <w:lang w:bidi="he-IL"/>
        </w:rPr>
        <w:t xml:space="preserve"> 40 years in the desert (Exodus 13:21-22 and Numbers 9:15-16).</w:t>
      </w:r>
      <w:r w:rsidR="00CC1681">
        <w:rPr>
          <w:lang w:bidi="he-IL"/>
        </w:rPr>
        <w:t xml:space="preserve">  Then also look at Isaiah 4:2-6 which is another section of prophesy concerning the </w:t>
      </w:r>
      <w:r w:rsidR="002F3AFF">
        <w:rPr>
          <w:lang w:bidi="he-IL"/>
        </w:rPr>
        <w:t>end time</w:t>
      </w:r>
      <w:r w:rsidR="00CC1681">
        <w:rPr>
          <w:lang w:bidi="he-IL"/>
        </w:rPr>
        <w:t>s.</w:t>
      </w:r>
      <w:r w:rsidR="00A369EE">
        <w:rPr>
          <w:lang w:bidi="he-IL"/>
        </w:rPr>
        <w:t xml:space="preserve">  What does the fire represent?</w:t>
      </w:r>
    </w:p>
    <w:p w:rsidR="002F36EB" w:rsidRDefault="002F36EB" w:rsidP="00612C2A">
      <w:pPr>
        <w:pStyle w:val="question"/>
        <w:rPr>
          <w:lang w:bidi="he-IL"/>
        </w:rPr>
      </w:pPr>
      <w:r>
        <w:rPr>
          <w:lang w:bidi="he-IL"/>
        </w:rPr>
        <w:t>YHWH says he will be glory in the midst of His people?  What does this mean?  Again, think back to the 40 years in the desert.</w:t>
      </w:r>
      <w:r w:rsidR="00612C2A">
        <w:rPr>
          <w:lang w:bidi="he-IL"/>
        </w:rPr>
        <w:t xml:space="preserve">  What was the sign of his glory?  Specifically where was his glory seen?</w:t>
      </w:r>
    </w:p>
    <w:p w:rsidR="005D3A69" w:rsidRDefault="00851A26" w:rsidP="006759EC">
      <w:pPr>
        <w:pStyle w:val="question"/>
        <w:rPr>
          <w:lang w:bidi="he-IL"/>
        </w:rPr>
      </w:pPr>
      <w:r>
        <w:rPr>
          <w:lang w:bidi="he-IL"/>
        </w:rPr>
        <w:t xml:space="preserve">Given the condition of Jerusalem at the time, what would people think when they heard the message of </w:t>
      </w:r>
      <w:proofErr w:type="spellStart"/>
      <w:r>
        <w:rPr>
          <w:lang w:bidi="he-IL"/>
        </w:rPr>
        <w:t>Zech</w:t>
      </w:r>
      <w:proofErr w:type="spellEnd"/>
      <w:r>
        <w:rPr>
          <w:lang w:bidi="he-IL"/>
        </w:rPr>
        <w:t xml:space="preserve"> 2:4 ?</w:t>
      </w:r>
    </w:p>
    <w:p w:rsidR="004F3F9F" w:rsidRDefault="002C2513" w:rsidP="002C2513">
      <w:pPr>
        <w:pStyle w:val="question"/>
        <w:rPr>
          <w:lang w:bidi="he-IL"/>
        </w:rPr>
      </w:pPr>
      <w:r>
        <w:rPr>
          <w:lang w:bidi="he-IL"/>
        </w:rPr>
        <w:t>Always l</w:t>
      </w:r>
      <w:r w:rsidR="00C5546D">
        <w:rPr>
          <w:lang w:bidi="he-IL"/>
        </w:rPr>
        <w:t xml:space="preserve">ook for repetitive words, phrases and themes in </w:t>
      </w:r>
      <w:r>
        <w:rPr>
          <w:lang w:bidi="he-IL"/>
        </w:rPr>
        <w:t>prophetic books</w:t>
      </w:r>
      <w:r w:rsidR="00C5546D">
        <w:rPr>
          <w:lang w:bidi="he-IL"/>
        </w:rPr>
        <w:t>.  There are several phrases</w:t>
      </w:r>
      <w:r>
        <w:rPr>
          <w:lang w:bidi="he-IL"/>
        </w:rPr>
        <w:t xml:space="preserve"> / themes</w:t>
      </w:r>
      <w:r w:rsidR="00C5546D">
        <w:rPr>
          <w:lang w:bidi="he-IL"/>
        </w:rPr>
        <w:t xml:space="preserve"> in this passage that are similar to what we have already </w:t>
      </w:r>
      <w:r>
        <w:rPr>
          <w:lang w:bidi="he-IL"/>
        </w:rPr>
        <w:t xml:space="preserve">encountered </w:t>
      </w:r>
      <w:r w:rsidR="00C5546D">
        <w:rPr>
          <w:lang w:bidi="he-IL"/>
        </w:rPr>
        <w:t xml:space="preserve">in Zechariah.  </w:t>
      </w:r>
      <w:r>
        <w:rPr>
          <w:lang w:bidi="he-IL"/>
        </w:rPr>
        <w:t>Find where the following are linked to (or allude to) phrases from Chapter 1, and also state if anything new is being told to us in each case:</w:t>
      </w:r>
    </w:p>
    <w:p w:rsidR="007E0F59" w:rsidRDefault="007E0F59" w:rsidP="007E0F59">
      <w:pPr>
        <w:pStyle w:val="question"/>
        <w:rPr>
          <w:lang w:bidi="he-IL"/>
        </w:rPr>
      </w:pPr>
      <w:r>
        <w:rPr>
          <w:lang w:bidi="he-IL"/>
        </w:rPr>
        <w:t>Summarize the message of this prophesy.  What would it have meant to the people hearing it?</w:t>
      </w:r>
    </w:p>
    <w:p w:rsidR="0061082C" w:rsidRPr="0061082C" w:rsidRDefault="0061082C" w:rsidP="00E6675B">
      <w:pPr>
        <w:pStyle w:val="question"/>
      </w:pPr>
      <w:r>
        <w:t xml:space="preserve">How do </w:t>
      </w:r>
      <w:r w:rsidR="0089148D">
        <w:t xml:space="preserve">we </w:t>
      </w:r>
      <w:r>
        <w:t>see ourselves in this passage</w:t>
      </w:r>
      <w:r w:rsidR="00A52640">
        <w:t>?  What does Y</w:t>
      </w:r>
      <w:r w:rsidR="00E6675B">
        <w:t>HWH</w:t>
      </w:r>
      <w:r>
        <w:t xml:space="preserve"> want you to learn about HIM?  What does He want you to learn about YOURSELF?</w:t>
      </w:r>
    </w:p>
    <w:sectPr w:rsidR="0061082C" w:rsidRPr="0061082C"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B63" w:rsidRDefault="00D25B63" w:rsidP="008948E0">
      <w:r>
        <w:separator/>
      </w:r>
    </w:p>
  </w:endnote>
  <w:endnote w:type="continuationSeparator" w:id="0">
    <w:p w:rsidR="00D25B63" w:rsidRDefault="00D25B63"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B63" w:rsidRDefault="00D25B63" w:rsidP="008948E0">
      <w:r>
        <w:separator/>
      </w:r>
    </w:p>
  </w:footnote>
  <w:footnote w:type="continuationSeparator" w:id="0">
    <w:p w:rsidR="00D25B63" w:rsidRDefault="00D25B63"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B0234C">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2"/>
  </w:num>
  <w:num w:numId="3">
    <w:abstractNumId w:val="5"/>
  </w:num>
  <w:num w:numId="4">
    <w:abstractNumId w:val="14"/>
  </w:num>
  <w:num w:numId="5">
    <w:abstractNumId w:val="4"/>
  </w:num>
  <w:num w:numId="6">
    <w:abstractNumId w:val="10"/>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 w:numId="18">
    <w:abstractNumId w:val="16"/>
  </w:num>
  <w:num w:numId="19">
    <w:abstractNumId w:val="11"/>
  </w:num>
  <w:num w:numId="20">
    <w:abstractNumId w:val="13"/>
  </w:num>
  <w:num w:numId="21">
    <w:abstractNumId w:val="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2454"/>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141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50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2C4E"/>
    <w:rsid w:val="0028370F"/>
    <w:rsid w:val="00283796"/>
    <w:rsid w:val="00284ABC"/>
    <w:rsid w:val="00284E77"/>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4E59"/>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3F9F"/>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442"/>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EC"/>
    <w:rsid w:val="006759F9"/>
    <w:rsid w:val="00675DFD"/>
    <w:rsid w:val="006760DF"/>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3BF"/>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70008B"/>
    <w:rsid w:val="00700992"/>
    <w:rsid w:val="007016AB"/>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4358"/>
    <w:rsid w:val="007B4600"/>
    <w:rsid w:val="007B4774"/>
    <w:rsid w:val="007B7F64"/>
    <w:rsid w:val="007C4A7C"/>
    <w:rsid w:val="007C4D1C"/>
    <w:rsid w:val="007C5286"/>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2B50"/>
    <w:rsid w:val="00A23B39"/>
    <w:rsid w:val="00A23F59"/>
    <w:rsid w:val="00A24559"/>
    <w:rsid w:val="00A2465F"/>
    <w:rsid w:val="00A26FB2"/>
    <w:rsid w:val="00A27368"/>
    <w:rsid w:val="00A3104F"/>
    <w:rsid w:val="00A345DD"/>
    <w:rsid w:val="00A35852"/>
    <w:rsid w:val="00A369EE"/>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34C"/>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2F70"/>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06D7"/>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01"/>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5B63"/>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9C"/>
    <w:rsid w:val="00E4663B"/>
    <w:rsid w:val="00E46B19"/>
    <w:rsid w:val="00E5066F"/>
    <w:rsid w:val="00E53134"/>
    <w:rsid w:val="00E5346F"/>
    <w:rsid w:val="00E56455"/>
    <w:rsid w:val="00E56602"/>
    <w:rsid w:val="00E574A2"/>
    <w:rsid w:val="00E576C5"/>
    <w:rsid w:val="00E57814"/>
    <w:rsid w:val="00E57C7B"/>
    <w:rsid w:val="00E60151"/>
    <w:rsid w:val="00E60285"/>
    <w:rsid w:val="00E60E6B"/>
    <w:rsid w:val="00E634F6"/>
    <w:rsid w:val="00E639E2"/>
    <w:rsid w:val="00E65BEE"/>
    <w:rsid w:val="00E65F8E"/>
    <w:rsid w:val="00E6675B"/>
    <w:rsid w:val="00E670FB"/>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4F7"/>
    <w:rsid w:val="00EE7122"/>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1AB1"/>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6</cp:revision>
  <dcterms:created xsi:type="dcterms:W3CDTF">2015-04-28T17:19:00Z</dcterms:created>
  <dcterms:modified xsi:type="dcterms:W3CDTF">2015-07-31T20:16:00Z</dcterms:modified>
</cp:coreProperties>
</file>