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2C86FEFC" w:rsidR="00112FFA" w:rsidRPr="00C631F0" w:rsidRDefault="000B4C69" w:rsidP="00281857">
      <w:pPr>
        <w:pStyle w:val="Title"/>
      </w:pPr>
      <w:r>
        <w:t xml:space="preserve">Hebrews </w:t>
      </w:r>
      <w:r w:rsidR="002214F8">
        <w:t>5</w:t>
      </w:r>
      <w:r w:rsidR="00573FAC">
        <w:t>:</w:t>
      </w:r>
      <w:r w:rsidR="00BC717E">
        <w:t>1</w:t>
      </w:r>
      <w:r w:rsidR="0076081A">
        <w:t>1</w:t>
      </w:r>
      <w:r w:rsidR="00573FAC">
        <w:t>-</w:t>
      </w:r>
      <w:r w:rsidR="00192650">
        <w:t xml:space="preserve"> </w:t>
      </w:r>
      <w:r w:rsidR="0076081A">
        <w:t>6:</w:t>
      </w:r>
      <w:r w:rsidR="00F37AF9">
        <w:t>12</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7169F5C2" w:rsidR="00112FFA" w:rsidRDefault="0076081A" w:rsidP="00E64D07">
      <w:pPr>
        <w:pStyle w:val="Affiliation"/>
        <w:spacing w:before="60" w:after="240"/>
      </w:pPr>
      <w:r>
        <w:t>August</w:t>
      </w:r>
      <w:r w:rsidR="000C798D">
        <w:t xml:space="preserve"> 201</w:t>
      </w:r>
      <w:r w:rsidR="003141C5">
        <w:t>9</w:t>
      </w:r>
    </w:p>
    <w:p w14:paraId="5673C8A6" w14:textId="4F9240D5" w:rsidR="00192650" w:rsidRPr="00FE520D" w:rsidRDefault="0076081A" w:rsidP="00FE520D">
      <w:pPr>
        <w:pStyle w:val="Scripture"/>
        <w:rPr>
          <w:szCs w:val="24"/>
        </w:rPr>
      </w:pPr>
      <w:r>
        <w:rPr>
          <w:rStyle w:val="ScriptureChar"/>
          <w:b/>
          <w:bCs/>
          <w:i/>
          <w:iCs/>
        </w:rPr>
        <w:t>Hebrews 5:11–6:12</w:t>
      </w:r>
      <w:r>
        <w:rPr>
          <w:rStyle w:val="ScriptureChar"/>
        </w:rPr>
        <w:t xml:space="preserve"> (ESV)</w:t>
      </w:r>
      <w:r>
        <w:rPr>
          <w:rStyle w:val="ScriptureChar"/>
        </w:rPr>
        <w:br/>
      </w:r>
      <w:r>
        <w:rPr>
          <w:rStyle w:val="ScriptureChar"/>
          <w:b/>
          <w:bCs/>
          <w:vertAlign w:val="superscript"/>
          <w:lang w:val="en"/>
        </w:rPr>
        <w:t>11</w:t>
      </w:r>
      <w:r>
        <w:rPr>
          <w:rStyle w:val="ScriptureChar"/>
          <w:lang w:val="en"/>
        </w:rPr>
        <w:t xml:space="preserve"> </w:t>
      </w:r>
      <w:r>
        <w:t xml:space="preserve">About this we have much to say, and it is hard to explain, since you have become dull of hearing. </w:t>
      </w:r>
      <w:r>
        <w:rPr>
          <w:rStyle w:val="ScriptureChar"/>
          <w:b/>
          <w:bCs/>
          <w:vertAlign w:val="superscript"/>
          <w:lang w:val="en"/>
        </w:rPr>
        <w:t>12</w:t>
      </w:r>
      <w:r>
        <w:rPr>
          <w:rStyle w:val="ScriptureChar"/>
          <w:lang w:val="en"/>
        </w:rPr>
        <w:t xml:space="preserve"> </w:t>
      </w:r>
      <w:r>
        <w:t xml:space="preserve">For though by this time you ought to be teachers, you need someone to teach you again the basic principles of the oracles of God. You need milk, not solid food, </w:t>
      </w:r>
      <w:r>
        <w:rPr>
          <w:rStyle w:val="ScriptureChar"/>
          <w:b/>
          <w:bCs/>
          <w:vertAlign w:val="superscript"/>
          <w:lang w:val="en"/>
        </w:rPr>
        <w:t>13</w:t>
      </w:r>
      <w:r>
        <w:rPr>
          <w:rStyle w:val="ScriptureChar"/>
          <w:lang w:val="en"/>
        </w:rPr>
        <w:t xml:space="preserve"> </w:t>
      </w:r>
      <w:r>
        <w:t xml:space="preserve">for everyone who lives on milk is unskilled in the word of righteousness, since he is a child. </w:t>
      </w:r>
      <w:r>
        <w:rPr>
          <w:rStyle w:val="ScriptureChar"/>
          <w:b/>
          <w:bCs/>
          <w:vertAlign w:val="superscript"/>
          <w:lang w:val="en"/>
        </w:rPr>
        <w:t>14</w:t>
      </w:r>
      <w:r>
        <w:rPr>
          <w:rStyle w:val="ScriptureChar"/>
          <w:lang w:val="en"/>
        </w:rPr>
        <w:t xml:space="preserve"> </w:t>
      </w:r>
      <w:r>
        <w:t xml:space="preserve">But solid food is for the mature, for those who have their powers of discernment trained by constant practice to distinguish good from evil. </w:t>
      </w:r>
      <w:r>
        <w:rPr>
          <w:rStyle w:val="ScriptureChar"/>
          <w:b/>
          <w:bCs/>
          <w:vertAlign w:val="superscript"/>
          <w:lang w:val="en"/>
        </w:rPr>
        <w:t>1</w:t>
      </w:r>
      <w:r>
        <w:rPr>
          <w:rStyle w:val="ScriptureChar"/>
          <w:lang w:val="en"/>
        </w:rPr>
        <w:t xml:space="preserve"> </w:t>
      </w:r>
      <w:r>
        <w:t xml:space="preserve">Therefore let us leave the elementary doctrine of Christ and go on to maturity, not laying again a foundation of repentance from dead works and of faith toward God, </w:t>
      </w:r>
      <w:r>
        <w:rPr>
          <w:rStyle w:val="ScriptureChar"/>
          <w:b/>
          <w:bCs/>
          <w:vertAlign w:val="superscript"/>
          <w:lang w:val="en"/>
        </w:rPr>
        <w:t>2</w:t>
      </w:r>
      <w:r>
        <w:rPr>
          <w:rStyle w:val="ScriptureChar"/>
          <w:lang w:val="en"/>
        </w:rPr>
        <w:t xml:space="preserve"> </w:t>
      </w:r>
      <w:r>
        <w:t xml:space="preserve">and of instruction about washings, the laying on of hands, the resurrection of the dead, and eternal judgment. </w:t>
      </w:r>
      <w:r>
        <w:rPr>
          <w:rStyle w:val="ScriptureChar"/>
          <w:b/>
          <w:bCs/>
          <w:vertAlign w:val="superscript"/>
          <w:lang w:val="en"/>
        </w:rPr>
        <w:t>3</w:t>
      </w:r>
      <w:r>
        <w:rPr>
          <w:rStyle w:val="ScriptureChar"/>
          <w:lang w:val="en"/>
        </w:rPr>
        <w:t xml:space="preserve"> </w:t>
      </w:r>
      <w:r>
        <w:t xml:space="preserve">And this we will do if God permits. </w:t>
      </w:r>
      <w:r>
        <w:rPr>
          <w:rStyle w:val="ScriptureChar"/>
          <w:b/>
          <w:bCs/>
          <w:vertAlign w:val="superscript"/>
          <w:lang w:val="en"/>
        </w:rPr>
        <w:t>4</w:t>
      </w:r>
      <w:r>
        <w:rPr>
          <w:rStyle w:val="ScriptureChar"/>
          <w:lang w:val="en"/>
        </w:rPr>
        <w:t xml:space="preserve"> </w:t>
      </w:r>
      <w:r>
        <w:t xml:space="preserve">For it is impossible, in the case of those who have once been enlightened, who have tasted the heavenly gift, and have shared in the Holy Spirit, </w:t>
      </w:r>
      <w:r>
        <w:rPr>
          <w:rStyle w:val="ScriptureChar"/>
          <w:b/>
          <w:bCs/>
          <w:vertAlign w:val="superscript"/>
          <w:lang w:val="en"/>
        </w:rPr>
        <w:t>5</w:t>
      </w:r>
      <w:r>
        <w:rPr>
          <w:rStyle w:val="ScriptureChar"/>
          <w:lang w:val="en"/>
        </w:rPr>
        <w:t xml:space="preserve"> </w:t>
      </w:r>
      <w:r>
        <w:t xml:space="preserve">and have tasted the goodness of the word of God and the powers of the age to come, </w:t>
      </w:r>
      <w:r>
        <w:rPr>
          <w:rStyle w:val="ScriptureChar"/>
          <w:b/>
          <w:bCs/>
          <w:vertAlign w:val="superscript"/>
          <w:lang w:val="en"/>
        </w:rPr>
        <w:t>6</w:t>
      </w:r>
      <w:r>
        <w:rPr>
          <w:rStyle w:val="ScriptureChar"/>
          <w:lang w:val="en"/>
        </w:rPr>
        <w:t xml:space="preserve"> </w:t>
      </w:r>
      <w:r>
        <w:t xml:space="preserve">and then have fallen away, to restore them again to repentance, since they are crucifying once again the Son of God to their own harm and holding him up to contempt. </w:t>
      </w:r>
      <w:r>
        <w:rPr>
          <w:rStyle w:val="ScriptureChar"/>
          <w:b/>
          <w:bCs/>
          <w:vertAlign w:val="superscript"/>
          <w:lang w:val="en"/>
        </w:rPr>
        <w:t>7</w:t>
      </w:r>
      <w:r>
        <w:rPr>
          <w:rStyle w:val="ScriptureChar"/>
          <w:lang w:val="en"/>
        </w:rPr>
        <w:t xml:space="preserve"> </w:t>
      </w:r>
      <w:r>
        <w:t xml:space="preserve">For land that has drunk the rain that often falls on it, and produces a crop useful to those for whose sake it is cultivated, receives a blessing from God. </w:t>
      </w:r>
      <w:r>
        <w:rPr>
          <w:rStyle w:val="ScriptureChar"/>
          <w:b/>
          <w:bCs/>
          <w:vertAlign w:val="superscript"/>
          <w:lang w:val="en"/>
        </w:rPr>
        <w:t>8</w:t>
      </w:r>
      <w:r>
        <w:rPr>
          <w:rStyle w:val="ScriptureChar"/>
          <w:lang w:val="en"/>
        </w:rPr>
        <w:t xml:space="preserve"> </w:t>
      </w:r>
      <w:r>
        <w:t xml:space="preserve">But if it bears thorns and thistles, it is worthless and near to being cursed, and its end is to be burned. </w:t>
      </w:r>
      <w:r>
        <w:rPr>
          <w:rStyle w:val="ScriptureChar"/>
          <w:b/>
          <w:bCs/>
          <w:vertAlign w:val="superscript"/>
          <w:lang w:val="en"/>
        </w:rPr>
        <w:t>9</w:t>
      </w:r>
      <w:r>
        <w:rPr>
          <w:rStyle w:val="ScriptureChar"/>
          <w:lang w:val="en"/>
        </w:rPr>
        <w:t xml:space="preserve"> </w:t>
      </w:r>
      <w:r>
        <w:t xml:space="preserve">Though we speak in this way, yet in your case, beloved, we feel sure of better things—things that belong to salvation. </w:t>
      </w:r>
      <w:r>
        <w:rPr>
          <w:rStyle w:val="ScriptureChar"/>
          <w:b/>
          <w:bCs/>
          <w:vertAlign w:val="superscript"/>
          <w:lang w:val="en"/>
        </w:rPr>
        <w:t>10</w:t>
      </w:r>
      <w:r>
        <w:rPr>
          <w:rStyle w:val="ScriptureChar"/>
          <w:lang w:val="en"/>
        </w:rPr>
        <w:t xml:space="preserve"> </w:t>
      </w:r>
      <w:r>
        <w:t xml:space="preserve">For God is not unjust so as to overlook your work and the love that you have shown for his name in serving the saints, as you still do. </w:t>
      </w:r>
      <w:r>
        <w:rPr>
          <w:rStyle w:val="ScriptureChar"/>
          <w:b/>
          <w:bCs/>
          <w:vertAlign w:val="superscript"/>
          <w:lang w:val="en"/>
        </w:rPr>
        <w:t>11</w:t>
      </w:r>
      <w:r>
        <w:rPr>
          <w:rStyle w:val="ScriptureChar"/>
          <w:lang w:val="en"/>
        </w:rPr>
        <w:t xml:space="preserve"> </w:t>
      </w:r>
      <w:r>
        <w:t xml:space="preserve">And we desire each one of you to show the same earnestness to have the full assurance of hope until the end, </w:t>
      </w:r>
      <w:r>
        <w:rPr>
          <w:rStyle w:val="ScriptureChar"/>
          <w:b/>
          <w:bCs/>
          <w:vertAlign w:val="superscript"/>
          <w:lang w:val="en"/>
        </w:rPr>
        <w:t>12</w:t>
      </w:r>
      <w:r>
        <w:rPr>
          <w:rStyle w:val="ScriptureChar"/>
          <w:lang w:val="en"/>
        </w:rPr>
        <w:t xml:space="preserve"> </w:t>
      </w:r>
      <w:r>
        <w:t xml:space="preserve">so that you may not be sluggish, but imitators of those who through faith and patience inherit the promises. </w:t>
      </w:r>
    </w:p>
    <w:p w14:paraId="62F08E39" w14:textId="754B0324" w:rsidR="00F34B2A" w:rsidRDefault="00F34B2A" w:rsidP="00D80763">
      <w:pPr>
        <w:pStyle w:val="question"/>
      </w:pPr>
      <w:r>
        <w:t>Briefly s</w:t>
      </w:r>
      <w:r w:rsidR="002D22A7" w:rsidRPr="00816EBF">
        <w:t xml:space="preserve">ummarize </w:t>
      </w:r>
      <w:r w:rsidR="00B55A33" w:rsidRPr="00816EBF">
        <w:t>Hebrews</w:t>
      </w:r>
      <w:r w:rsidR="00816EBF" w:rsidRPr="00816EBF">
        <w:t xml:space="preserve"> </w:t>
      </w:r>
      <w:r>
        <w:t>1-5.</w:t>
      </w:r>
    </w:p>
    <w:p w14:paraId="53938721" w14:textId="3B75D282" w:rsidR="00C8041E" w:rsidRDefault="00E303D2" w:rsidP="00C8041E">
      <w:pPr>
        <w:pStyle w:val="question"/>
      </w:pPr>
      <w:r>
        <w:t>In Hebrews 5:11, what does “dull of hearing” mean</w:t>
      </w:r>
      <w:r w:rsidR="00B9147B">
        <w:t>?</w:t>
      </w:r>
      <w:r>
        <w:t xml:space="preserve">  </w:t>
      </w:r>
      <w:r w:rsidR="00FB2325">
        <w:t xml:space="preserve">See also Is 6:9-10, </w:t>
      </w:r>
      <w:proofErr w:type="spellStart"/>
      <w:r w:rsidR="00FB2325">
        <w:t>Ezek</w:t>
      </w:r>
      <w:proofErr w:type="spellEnd"/>
      <w:r w:rsidR="00FB2325">
        <w:t xml:space="preserve"> 12:1-2 and </w:t>
      </w:r>
      <w:proofErr w:type="spellStart"/>
      <w:r w:rsidR="00FB2325">
        <w:t>Zech</w:t>
      </w:r>
      <w:proofErr w:type="spellEnd"/>
      <w:r w:rsidR="00FB2325">
        <w:t xml:space="preserve"> 7:9-11.  What kind of people are dull of hearing?  </w:t>
      </w:r>
      <w:r>
        <w:t>In what ways does this apply to us?</w:t>
      </w:r>
    </w:p>
    <w:p w14:paraId="16CE1918" w14:textId="333575B1" w:rsidR="00E303D2" w:rsidRDefault="00E10E95" w:rsidP="00E10E95">
      <w:pPr>
        <w:pStyle w:val="question"/>
      </w:pPr>
      <w:r>
        <w:t xml:space="preserve">Consider </w:t>
      </w:r>
      <w:r w:rsidR="00E303D2">
        <w:t>the</w:t>
      </w:r>
      <w:r>
        <w:t xml:space="preserve"> phrase </w:t>
      </w:r>
      <w:r w:rsidR="00E303D2">
        <w:t>“</w:t>
      </w:r>
      <w:r w:rsidR="00E303D2" w:rsidRPr="00E10E95">
        <w:rPr>
          <w:b/>
          <w:bCs/>
        </w:rPr>
        <w:t>basic principles</w:t>
      </w:r>
      <w:r w:rsidR="00E303D2">
        <w:t xml:space="preserve"> of </w:t>
      </w:r>
      <w:r>
        <w:t xml:space="preserve">the oracles of </w:t>
      </w:r>
      <w:r w:rsidR="00E303D2">
        <w:t xml:space="preserve">God” (GR </w:t>
      </w:r>
      <w:proofErr w:type="spellStart"/>
      <w:r w:rsidR="00E303D2" w:rsidRPr="00E303D2">
        <w:rPr>
          <w:b/>
          <w:bCs/>
        </w:rPr>
        <w:t>stoichea</w:t>
      </w:r>
      <w:proofErr w:type="spellEnd"/>
      <w:r w:rsidR="00E303D2">
        <w:t xml:space="preserve">) </w:t>
      </w:r>
      <w:r>
        <w:t xml:space="preserve">from </w:t>
      </w:r>
      <w:r w:rsidR="00E303D2">
        <w:t>Hebrews 5:12</w:t>
      </w:r>
      <w:proofErr w:type="gramStart"/>
      <w:r>
        <w:t>.  This</w:t>
      </w:r>
      <w:proofErr w:type="gramEnd"/>
      <w:r>
        <w:t xml:space="preserve"> is </w:t>
      </w:r>
      <w:r w:rsidR="00FE520D">
        <w:t xml:space="preserve">the </w:t>
      </w:r>
      <w:r>
        <w:t xml:space="preserve">only time the Greek </w:t>
      </w:r>
      <w:proofErr w:type="spellStart"/>
      <w:r w:rsidR="00E303D2" w:rsidRPr="00E303D2">
        <w:rPr>
          <w:b/>
          <w:bCs/>
        </w:rPr>
        <w:t>stoichea</w:t>
      </w:r>
      <w:proofErr w:type="spellEnd"/>
      <w:r w:rsidR="00E303D2" w:rsidRPr="00E303D2">
        <w:t xml:space="preserve"> </w:t>
      </w:r>
      <w:r>
        <w:t xml:space="preserve">is used in relation to God’s word.  </w:t>
      </w:r>
      <w:r w:rsidR="003326CA">
        <w:t>Usually</w:t>
      </w:r>
      <w:r>
        <w:t xml:space="preserve"> </w:t>
      </w:r>
      <w:proofErr w:type="spellStart"/>
      <w:r w:rsidRPr="003326CA">
        <w:rPr>
          <w:b/>
          <w:bCs/>
        </w:rPr>
        <w:t>stoichea</w:t>
      </w:r>
      <w:proofErr w:type="spellEnd"/>
      <w:r>
        <w:t xml:space="preserve"> </w:t>
      </w:r>
      <w:proofErr w:type="spellStart"/>
      <w:r>
        <w:t>referes</w:t>
      </w:r>
      <w:proofErr w:type="spellEnd"/>
      <w:r>
        <w:t xml:space="preserve"> to the elementary spirits of </w:t>
      </w:r>
      <w:r w:rsidR="00E303D2" w:rsidRPr="00E303D2">
        <w:t>the world (</w:t>
      </w:r>
      <w:hyperlink r:id="rId8" w:history="1">
        <w:r w:rsidR="00E303D2" w:rsidRPr="00E303D2">
          <w:rPr>
            <w:rStyle w:val="Hyperlink"/>
            <w:color w:val="auto"/>
            <w:u w:val="none"/>
          </w:rPr>
          <w:t>Col 2:8</w:t>
        </w:r>
      </w:hyperlink>
      <w:r w:rsidR="00E303D2" w:rsidRPr="00E303D2">
        <w:t xml:space="preserve">, </w:t>
      </w:r>
      <w:hyperlink r:id="rId9" w:history="1">
        <w:r w:rsidR="00E303D2" w:rsidRPr="00E303D2">
          <w:rPr>
            <w:rStyle w:val="Hyperlink"/>
            <w:color w:val="auto"/>
            <w:u w:val="none"/>
          </w:rPr>
          <w:t>Col 2:20</w:t>
        </w:r>
      </w:hyperlink>
      <w:r w:rsidR="00E303D2" w:rsidRPr="00E303D2">
        <w:t xml:space="preserve">, </w:t>
      </w:r>
      <w:hyperlink r:id="rId10" w:history="1">
        <w:r w:rsidR="003326CA">
          <w:rPr>
            <w:rStyle w:val="Hyperlink"/>
            <w:color w:val="auto"/>
            <w:u w:val="none"/>
          </w:rPr>
          <w:t>Gal</w:t>
        </w:r>
      </w:hyperlink>
      <w:r w:rsidR="003326CA">
        <w:rPr>
          <w:rStyle w:val="Hyperlink"/>
          <w:color w:val="auto"/>
          <w:u w:val="none"/>
        </w:rPr>
        <w:t xml:space="preserve"> 4:3, Gal 4:</w:t>
      </w:r>
      <w:hyperlink r:id="rId11" w:history="1">
        <w:r>
          <w:rPr>
            <w:rStyle w:val="Hyperlink"/>
            <w:color w:val="auto"/>
            <w:u w:val="none"/>
          </w:rPr>
          <w:t>9</w:t>
        </w:r>
      </w:hyperlink>
      <w:r w:rsidR="00E303D2" w:rsidRPr="00E303D2">
        <w:t>)</w:t>
      </w:r>
      <w:r w:rsidR="003326CA">
        <w:t>. What is being contrasted?</w:t>
      </w:r>
    </w:p>
    <w:p w14:paraId="61F6B7D0" w14:textId="7CC0F05B" w:rsidR="000A3D6F" w:rsidRDefault="000A3D6F" w:rsidP="000A3D6F">
      <w:pPr>
        <w:pStyle w:val="question"/>
      </w:pPr>
      <w:r>
        <w:t>What happens when people don’t have a solid understanding of the basic principles of God?  What was the situation for the readers of Hebrews?</w:t>
      </w:r>
    </w:p>
    <w:p w14:paraId="64DDF5AA" w14:textId="52B53C9E" w:rsidR="00E303D2" w:rsidRDefault="00E303D2" w:rsidP="00E303D2">
      <w:pPr>
        <w:pStyle w:val="question"/>
      </w:pPr>
      <w:r>
        <w:t>What is the “word or righteousness”</w:t>
      </w:r>
      <w:r w:rsidR="009B136F">
        <w:t xml:space="preserve"> in Hebrews 5:13?  How does one become righteous? See Rom 3:21, 4:13, 9:31, Gal 2:21, Gal 3:21, and Phil 3:9.  What does this tell us about the problems the Hebrew readers were dealing with?</w:t>
      </w:r>
    </w:p>
    <w:p w14:paraId="33610A78" w14:textId="3894CA0E" w:rsidR="0076386F" w:rsidRDefault="0076386F" w:rsidP="0076386F">
      <w:pPr>
        <w:pStyle w:val="question"/>
      </w:pPr>
      <w:r>
        <w:t xml:space="preserve">In Hebrews 6:1-2 the author </w:t>
      </w:r>
      <w:r>
        <w:t>encourages his readers to maturity, moving beyond the elementary teachings that are foundational to their faith.  What are those elementary teachings?</w:t>
      </w:r>
      <w:r w:rsidR="002971A2">
        <w:t xml:space="preserve">  Is the order they are listed in significant?</w:t>
      </w:r>
    </w:p>
    <w:p w14:paraId="07F0B6F7" w14:textId="194BBDA2" w:rsidR="0076386F" w:rsidRDefault="002971A2" w:rsidP="0076386F">
      <w:pPr>
        <w:pStyle w:val="question"/>
      </w:pPr>
      <w:r>
        <w:t xml:space="preserve">Why does </w:t>
      </w:r>
      <w:r w:rsidR="0076386F">
        <w:t>the author speak of “</w:t>
      </w:r>
      <w:r w:rsidR="0076386F" w:rsidRPr="002971A2">
        <w:rPr>
          <w:b/>
          <w:bCs/>
        </w:rPr>
        <w:t>laying again</w:t>
      </w:r>
      <w:r w:rsidR="0076386F">
        <w:t xml:space="preserve"> a foundation”?</w:t>
      </w:r>
    </w:p>
    <w:p w14:paraId="00D0F30E" w14:textId="261E6B58" w:rsidR="009B136F" w:rsidRDefault="00357097" w:rsidP="009B136F">
      <w:pPr>
        <w:pStyle w:val="question"/>
      </w:pPr>
      <w:r>
        <w:t>In Hebrews 6:3, what does the phrase “And this we will do” refer to?</w:t>
      </w:r>
    </w:p>
    <w:p w14:paraId="350A88EB" w14:textId="2951CB5B" w:rsidR="0076735F" w:rsidRDefault="0076735F" w:rsidP="0076735F">
      <w:pPr>
        <w:pStyle w:val="question"/>
      </w:pPr>
      <w:r>
        <w:t xml:space="preserve">What is the danger presented in Hebrews </w:t>
      </w:r>
      <w:r w:rsidR="0006525A">
        <w:t>6</w:t>
      </w:r>
      <w:r>
        <w:t>:4-6?  How could be impossible for anyone to be “restored again to repentance”?</w:t>
      </w:r>
      <w:r w:rsidR="00C01B8D">
        <w:t xml:space="preserve">  Consider the context of the audience and how they are being pressured.</w:t>
      </w:r>
      <w:r w:rsidR="00B648C5">
        <w:t xml:space="preserve">  Consider also Rom 1:18-32.</w:t>
      </w:r>
    </w:p>
    <w:p w14:paraId="46C64334" w14:textId="079586CD" w:rsidR="00C9331E" w:rsidRDefault="00C9331E" w:rsidP="00AC0E82">
      <w:pPr>
        <w:pStyle w:val="question"/>
      </w:pPr>
      <w:r>
        <w:t xml:space="preserve">What point is the author trying to make in Hebrews 6:6 when he says “they are crucifying once again the Son of God”? </w:t>
      </w:r>
    </w:p>
    <w:p w14:paraId="59497BDC" w14:textId="5A34BF32" w:rsidR="005C44BA" w:rsidRDefault="005C44BA" w:rsidP="00AC0E82">
      <w:pPr>
        <w:pStyle w:val="question"/>
      </w:pPr>
      <w:r>
        <w:t xml:space="preserve">What is the point of the brief </w:t>
      </w:r>
      <w:r w:rsidR="00B648C5">
        <w:t xml:space="preserve">analogy or </w:t>
      </w:r>
      <w:r>
        <w:t xml:space="preserve">parable of Hebrews </w:t>
      </w:r>
      <w:r w:rsidR="0006525A">
        <w:t>6</w:t>
      </w:r>
      <w:r>
        <w:t>:7-8?</w:t>
      </w:r>
    </w:p>
    <w:p w14:paraId="45191EE6" w14:textId="6FEBC490" w:rsidR="0006525A" w:rsidRDefault="0006525A" w:rsidP="0006525A">
      <w:pPr>
        <w:pStyle w:val="question"/>
      </w:pPr>
      <w:r>
        <w:lastRenderedPageBreak/>
        <w:t>What is the Greek translated “sluggish” in Hebrews 6:12?  Where else was this same word used in this passage?</w:t>
      </w:r>
    </w:p>
    <w:p w14:paraId="2086FD79" w14:textId="5079BD42" w:rsidR="003B4A4A" w:rsidRDefault="003B4A4A" w:rsidP="003B4A4A">
      <w:pPr>
        <w:pStyle w:val="question"/>
      </w:pPr>
      <w:r>
        <w:t>From Hebrews 6:10-12, how are the Hebrews (and we) encouraged to live?</w:t>
      </w:r>
      <w:bookmarkStart w:id="0" w:name="_GoBack"/>
      <w:bookmarkEnd w:id="0"/>
    </w:p>
    <w:sectPr w:rsidR="003B4A4A" w:rsidSect="00255433">
      <w:headerReference w:type="default" r:id="rId12"/>
      <w:footerReference w:type="default" r:id="rId13"/>
      <w:headerReference w:type="first" r:id="rId14"/>
      <w:footerReference w:type="first" r:id="rId15"/>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0B36C" w14:textId="77777777" w:rsidR="00D5651C" w:rsidRDefault="00D5651C" w:rsidP="008948E0">
      <w:r>
        <w:separator/>
      </w:r>
    </w:p>
  </w:endnote>
  <w:endnote w:type="continuationSeparator" w:id="0">
    <w:p w14:paraId="6CA87566" w14:textId="77777777" w:rsidR="00D5651C" w:rsidRDefault="00D5651C" w:rsidP="008948E0">
      <w:r>
        <w:continuationSeparator/>
      </w:r>
    </w:p>
  </w:endnote>
  <w:endnote w:type="continuationNotice" w:id="1">
    <w:p w14:paraId="718757EE" w14:textId="77777777" w:rsidR="00110D9D" w:rsidRDefault="00110D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00D5651C" w14:paraId="429DE437" w14:textId="77777777" w:rsidTr="3482AAED">
      <w:tc>
        <w:tcPr>
          <w:tcW w:w="2880" w:type="dxa"/>
        </w:tcPr>
        <w:p w14:paraId="5CC4397F" w14:textId="6347DBEB" w:rsidR="00D5651C" w:rsidRDefault="00D5651C" w:rsidP="3482AAED">
          <w:pPr>
            <w:pStyle w:val="Header"/>
            <w:ind w:left="-115"/>
            <w:jc w:val="left"/>
          </w:pPr>
        </w:p>
      </w:tc>
      <w:tc>
        <w:tcPr>
          <w:tcW w:w="2880" w:type="dxa"/>
        </w:tcPr>
        <w:p w14:paraId="4880F389" w14:textId="054CE9C4" w:rsidR="00D5651C" w:rsidRDefault="00D5651C" w:rsidP="3482AAED">
          <w:pPr>
            <w:pStyle w:val="Header"/>
            <w:jc w:val="center"/>
          </w:pPr>
        </w:p>
      </w:tc>
      <w:tc>
        <w:tcPr>
          <w:tcW w:w="2880" w:type="dxa"/>
        </w:tcPr>
        <w:p w14:paraId="31F480AB" w14:textId="6827F552" w:rsidR="00D5651C" w:rsidRDefault="00D5651C" w:rsidP="3482AAED">
          <w:pPr>
            <w:pStyle w:val="Header"/>
            <w:ind w:right="-115"/>
            <w:jc w:val="right"/>
          </w:pPr>
        </w:p>
      </w:tc>
    </w:tr>
  </w:tbl>
  <w:p w14:paraId="6BE42709" w14:textId="207C08F4" w:rsidR="00D5651C" w:rsidRDefault="00D5651C"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00D5651C" w14:paraId="390E2B51" w14:textId="77777777" w:rsidTr="3482AAED">
      <w:tc>
        <w:tcPr>
          <w:tcW w:w="2880" w:type="dxa"/>
        </w:tcPr>
        <w:p w14:paraId="495F6273" w14:textId="59545596" w:rsidR="00D5651C" w:rsidRDefault="00D5651C" w:rsidP="3482AAED">
          <w:pPr>
            <w:pStyle w:val="Header"/>
            <w:ind w:left="-115"/>
            <w:jc w:val="left"/>
          </w:pPr>
        </w:p>
      </w:tc>
      <w:tc>
        <w:tcPr>
          <w:tcW w:w="2880" w:type="dxa"/>
        </w:tcPr>
        <w:p w14:paraId="5ED9B379" w14:textId="3FCCEDD6" w:rsidR="00D5651C" w:rsidRDefault="00D5651C" w:rsidP="3482AAED">
          <w:pPr>
            <w:pStyle w:val="Header"/>
            <w:jc w:val="center"/>
          </w:pPr>
        </w:p>
      </w:tc>
      <w:tc>
        <w:tcPr>
          <w:tcW w:w="2880" w:type="dxa"/>
        </w:tcPr>
        <w:p w14:paraId="59FA579E" w14:textId="16E7E95C" w:rsidR="00D5651C" w:rsidRDefault="00D5651C" w:rsidP="3482AAED">
          <w:pPr>
            <w:pStyle w:val="Header"/>
            <w:ind w:right="-115"/>
            <w:jc w:val="right"/>
          </w:pPr>
        </w:p>
      </w:tc>
    </w:tr>
  </w:tbl>
  <w:p w14:paraId="33545821" w14:textId="56DC6A78" w:rsidR="00D5651C" w:rsidRDefault="00D5651C"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73820" w14:textId="77777777" w:rsidR="00D5651C" w:rsidRDefault="00D5651C" w:rsidP="008948E0">
      <w:r>
        <w:separator/>
      </w:r>
    </w:p>
  </w:footnote>
  <w:footnote w:type="continuationSeparator" w:id="0">
    <w:p w14:paraId="5604093C" w14:textId="77777777" w:rsidR="00D5651C" w:rsidRDefault="00D5651C" w:rsidP="008948E0">
      <w:r>
        <w:continuationSeparator/>
      </w:r>
    </w:p>
  </w:footnote>
  <w:footnote w:type="continuationNotice" w:id="1">
    <w:p w14:paraId="6256DE05" w14:textId="77777777" w:rsidR="00110D9D" w:rsidRDefault="00110D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2B810509" w:rsidR="00D5651C" w:rsidRDefault="00D5651C" w:rsidP="00255433">
    <w:pPr>
      <w:pStyle w:val="Header"/>
      <w:jc w:val="right"/>
    </w:pPr>
    <w:r>
      <w:t xml:space="preserve">page </w:t>
    </w:r>
    <w:r>
      <w:fldChar w:fldCharType="begin"/>
    </w:r>
    <w:r>
      <w:instrText xml:space="preserve"> PAGE   \* MERGEFORMAT </w:instrText>
    </w:r>
    <w:r>
      <w:fldChar w:fldCharType="separate"/>
    </w:r>
    <w:r w:rsidR="00110D9D">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00D5651C" w14:paraId="47445D6D" w14:textId="77777777" w:rsidTr="3482AAED">
      <w:tc>
        <w:tcPr>
          <w:tcW w:w="2880" w:type="dxa"/>
        </w:tcPr>
        <w:p w14:paraId="0E83784D" w14:textId="78E0DB61" w:rsidR="00D5651C" w:rsidRDefault="00D5651C" w:rsidP="3482AAED">
          <w:pPr>
            <w:pStyle w:val="Header"/>
            <w:ind w:left="-115"/>
            <w:jc w:val="left"/>
          </w:pPr>
        </w:p>
      </w:tc>
      <w:tc>
        <w:tcPr>
          <w:tcW w:w="2880" w:type="dxa"/>
        </w:tcPr>
        <w:p w14:paraId="44FDA231" w14:textId="242C5E2A" w:rsidR="00D5651C" w:rsidRDefault="00D5651C" w:rsidP="3482AAED">
          <w:pPr>
            <w:pStyle w:val="Header"/>
            <w:jc w:val="center"/>
          </w:pPr>
        </w:p>
      </w:tc>
      <w:tc>
        <w:tcPr>
          <w:tcW w:w="2880" w:type="dxa"/>
        </w:tcPr>
        <w:p w14:paraId="438DDEB0" w14:textId="2FCE4C21" w:rsidR="00D5651C" w:rsidRDefault="00D5651C" w:rsidP="3482AAED">
          <w:pPr>
            <w:pStyle w:val="Header"/>
            <w:ind w:right="-115"/>
            <w:jc w:val="right"/>
          </w:pPr>
        </w:p>
      </w:tc>
    </w:tr>
  </w:tbl>
  <w:p w14:paraId="19A79C8E" w14:textId="190197DE" w:rsidR="00D5651C" w:rsidRDefault="00D5651C"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4024777"/>
    <w:multiLevelType w:val="hybridMultilevel"/>
    <w:tmpl w:val="B71E6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3"/>
  </w:num>
  <w:num w:numId="4">
    <w:abstractNumId w:val="4"/>
  </w:num>
  <w:num w:numId="5">
    <w:abstractNumId w:val="2"/>
  </w:num>
  <w:num w:numId="6">
    <w:abstractNumId w:val="1"/>
  </w:num>
  <w:num w:numId="7">
    <w:abstractNumId w:val="0"/>
  </w:num>
  <w:num w:numId="8">
    <w:abstractNumId w:val="5"/>
  </w:num>
  <w:num w:numId="9">
    <w:abstractNumId w:val="6"/>
  </w:num>
  <w:num w:numId="1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0"/>
  <w:embedSystemFonts/>
  <w:activeWritingStyle w:appName="MSWord" w:lang="en-US" w:vendorID="64" w:dllVersion="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25A"/>
    <w:rsid w:val="00065B87"/>
    <w:rsid w:val="00066181"/>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D6F"/>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0D9D"/>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0570"/>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5FB"/>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14F8"/>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0D7"/>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1A2"/>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C7DA7"/>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6FD3"/>
    <w:rsid w:val="00317D64"/>
    <w:rsid w:val="00320012"/>
    <w:rsid w:val="00320F81"/>
    <w:rsid w:val="00321B29"/>
    <w:rsid w:val="0032392B"/>
    <w:rsid w:val="00323D8E"/>
    <w:rsid w:val="003246B8"/>
    <w:rsid w:val="00325BA1"/>
    <w:rsid w:val="003266BE"/>
    <w:rsid w:val="00326DC6"/>
    <w:rsid w:val="00331D65"/>
    <w:rsid w:val="003326CA"/>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003"/>
    <w:rsid w:val="0035555C"/>
    <w:rsid w:val="00355B58"/>
    <w:rsid w:val="00356C6C"/>
    <w:rsid w:val="00357097"/>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8C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3A0A"/>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4A4A"/>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055"/>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5AF5"/>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5D48"/>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4BA"/>
    <w:rsid w:val="005C4F93"/>
    <w:rsid w:val="005C5264"/>
    <w:rsid w:val="005C6EF0"/>
    <w:rsid w:val="005C7ACB"/>
    <w:rsid w:val="005D0702"/>
    <w:rsid w:val="005D0AA6"/>
    <w:rsid w:val="005D0B9F"/>
    <w:rsid w:val="005D0CB1"/>
    <w:rsid w:val="005D1F9B"/>
    <w:rsid w:val="005D2997"/>
    <w:rsid w:val="005D29F9"/>
    <w:rsid w:val="005D2CC4"/>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A653E"/>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D7A8D"/>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29CE"/>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81A"/>
    <w:rsid w:val="00760DB0"/>
    <w:rsid w:val="007611EE"/>
    <w:rsid w:val="00761BB1"/>
    <w:rsid w:val="00762169"/>
    <w:rsid w:val="007625A1"/>
    <w:rsid w:val="0076386F"/>
    <w:rsid w:val="007641CE"/>
    <w:rsid w:val="00764217"/>
    <w:rsid w:val="0076432D"/>
    <w:rsid w:val="00764F06"/>
    <w:rsid w:val="00764F12"/>
    <w:rsid w:val="00766619"/>
    <w:rsid w:val="007666C7"/>
    <w:rsid w:val="00766B42"/>
    <w:rsid w:val="007670E0"/>
    <w:rsid w:val="0076735F"/>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D7C"/>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821"/>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A80"/>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13F"/>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007"/>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0BC8"/>
    <w:rsid w:val="0095246C"/>
    <w:rsid w:val="0095314C"/>
    <w:rsid w:val="00953D00"/>
    <w:rsid w:val="00954B61"/>
    <w:rsid w:val="00955CC2"/>
    <w:rsid w:val="00955E71"/>
    <w:rsid w:val="009560EF"/>
    <w:rsid w:val="00956DC0"/>
    <w:rsid w:val="00957804"/>
    <w:rsid w:val="00957A7C"/>
    <w:rsid w:val="00960D14"/>
    <w:rsid w:val="009615CA"/>
    <w:rsid w:val="00961BD0"/>
    <w:rsid w:val="00961D2F"/>
    <w:rsid w:val="009629EE"/>
    <w:rsid w:val="009630DA"/>
    <w:rsid w:val="00963FCB"/>
    <w:rsid w:val="009646B2"/>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36F"/>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5C4"/>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8C5"/>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147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740"/>
    <w:rsid w:val="00BF3E6E"/>
    <w:rsid w:val="00BF46C5"/>
    <w:rsid w:val="00BF4FFB"/>
    <w:rsid w:val="00BF5622"/>
    <w:rsid w:val="00BF56F2"/>
    <w:rsid w:val="00BF5D07"/>
    <w:rsid w:val="00BF6402"/>
    <w:rsid w:val="00BF6CCB"/>
    <w:rsid w:val="00BF7A46"/>
    <w:rsid w:val="00BF7C06"/>
    <w:rsid w:val="00C00050"/>
    <w:rsid w:val="00C00153"/>
    <w:rsid w:val="00C00963"/>
    <w:rsid w:val="00C01524"/>
    <w:rsid w:val="00C017F9"/>
    <w:rsid w:val="00C01B8D"/>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3C2"/>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41E"/>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31E"/>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080"/>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0FC6"/>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51C"/>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DB1"/>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5E47"/>
    <w:rsid w:val="00DE627D"/>
    <w:rsid w:val="00DE62E9"/>
    <w:rsid w:val="00DE644B"/>
    <w:rsid w:val="00DE6626"/>
    <w:rsid w:val="00DE6940"/>
    <w:rsid w:val="00DE6AFA"/>
    <w:rsid w:val="00DE6F00"/>
    <w:rsid w:val="00DE6F03"/>
    <w:rsid w:val="00DE7C30"/>
    <w:rsid w:val="00DF0618"/>
    <w:rsid w:val="00DF13C3"/>
    <w:rsid w:val="00DF1499"/>
    <w:rsid w:val="00DF33D9"/>
    <w:rsid w:val="00DF3BA5"/>
    <w:rsid w:val="00DF4677"/>
    <w:rsid w:val="00DF51C3"/>
    <w:rsid w:val="00DF51CE"/>
    <w:rsid w:val="00DF532E"/>
    <w:rsid w:val="00DF63D7"/>
    <w:rsid w:val="00DF65FD"/>
    <w:rsid w:val="00DF72CF"/>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0E95"/>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3D2"/>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3DD5"/>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6ADC"/>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66F7"/>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B2A"/>
    <w:rsid w:val="00F34E12"/>
    <w:rsid w:val="00F35017"/>
    <w:rsid w:val="00F36C4A"/>
    <w:rsid w:val="00F372EF"/>
    <w:rsid w:val="00F377D0"/>
    <w:rsid w:val="00F37AF9"/>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03A"/>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046A"/>
    <w:rsid w:val="00F80BCD"/>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325"/>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20D"/>
    <w:rsid w:val="00FE585F"/>
    <w:rsid w:val="00FE715B"/>
    <w:rsid w:val="00FF1C94"/>
    <w:rsid w:val="00FF1D03"/>
    <w:rsid w:val="00FF2D0F"/>
    <w:rsid w:val="00FF3037"/>
    <w:rsid w:val="00FF3050"/>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 w:type="character" w:styleId="UnresolvedMention">
    <w:name w:val="Unresolved Mention"/>
    <w:basedOn w:val="DefaultParagraphFont"/>
    <w:uiPriority w:val="99"/>
    <w:semiHidden/>
    <w:unhideWhenUsed/>
    <w:rsid w:val="00E30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5660953">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39159301">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4253417">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3546749">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7911230">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7774067">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2925926">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3242840">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127750">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5273157">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78295623">
      <w:bodyDiv w:val="1"/>
      <w:marLeft w:val="0"/>
      <w:marRight w:val="0"/>
      <w:marTop w:val="0"/>
      <w:marBottom w:val="0"/>
      <w:divBdr>
        <w:top w:val="none" w:sz="0" w:space="0" w:color="auto"/>
        <w:left w:val="none" w:sz="0" w:space="0" w:color="auto"/>
        <w:bottom w:val="none" w:sz="0" w:space="0" w:color="auto"/>
        <w:right w:val="none" w:sz="0" w:space="0" w:color="auto"/>
      </w:divBdr>
    </w:div>
    <w:div w:id="583075562">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09184888">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2542343">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433845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18994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6217055">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5782858">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369112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6111126">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4654827">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7264672">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3168690">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096618">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2557372">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39125374">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2609987">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3168510">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0026027">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ly/logosref/bible.72.2.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f.ly/logosref/bible.69.4.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ef.ly/logosref/bible.69.4.8" TargetMode="External"/><Relationship Id="rId4" Type="http://schemas.openxmlformats.org/officeDocument/2006/relationships/settings" Target="settings.xml"/><Relationship Id="rId9" Type="http://schemas.openxmlformats.org/officeDocument/2006/relationships/hyperlink" Target="https://ref.ly/logosref/bible.72.2.20"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90B21-0F58-4B6E-BF30-33DF98138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731</Words>
  <Characters>3390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4</cp:revision>
  <cp:lastPrinted>2019-01-17T17:33:00Z</cp:lastPrinted>
  <dcterms:created xsi:type="dcterms:W3CDTF">2019-07-25T18:21:00Z</dcterms:created>
  <dcterms:modified xsi:type="dcterms:W3CDTF">2019-07-25T18:23:00Z</dcterms:modified>
</cp:coreProperties>
</file>